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106F2" w14:textId="1E5215B2" w:rsidR="0069113B" w:rsidRPr="00F275C8" w:rsidRDefault="00DC03A2" w:rsidP="00DC03A2">
      <w:pPr>
        <w:pStyle w:val="Frspaiere"/>
        <w:jc w:val="center"/>
        <w:rPr>
          <w:rFonts w:ascii="Times New Roman" w:hAnsi="Times New Roman" w:cs="Times New Roman"/>
          <w:b/>
          <w:sz w:val="24"/>
          <w:szCs w:val="24"/>
          <w:lang w:val="ro-RO"/>
        </w:rPr>
      </w:pPr>
      <w:r w:rsidRPr="00F275C8">
        <w:rPr>
          <w:rFonts w:ascii="Times New Roman" w:hAnsi="Times New Roman" w:cs="Times New Roman"/>
          <w:b/>
          <w:sz w:val="24"/>
          <w:szCs w:val="24"/>
          <w:lang w:val="ro-RO"/>
        </w:rPr>
        <w:t>SPECIFICA</w:t>
      </w:r>
      <w:r w:rsidR="008244B2" w:rsidRPr="00F275C8">
        <w:rPr>
          <w:rFonts w:ascii="Times New Roman" w:hAnsi="Times New Roman" w:cs="Times New Roman"/>
          <w:b/>
          <w:sz w:val="24"/>
          <w:szCs w:val="24"/>
          <w:lang w:val="ro-RO"/>
        </w:rPr>
        <w:t>Ț</w:t>
      </w:r>
      <w:r w:rsidRPr="00F275C8">
        <w:rPr>
          <w:rFonts w:ascii="Times New Roman" w:hAnsi="Times New Roman" w:cs="Times New Roman"/>
          <w:b/>
          <w:sz w:val="24"/>
          <w:szCs w:val="24"/>
          <w:lang w:val="ro-RO"/>
        </w:rPr>
        <w:t>I</w:t>
      </w:r>
      <w:r w:rsidR="004B6B96" w:rsidRPr="00F275C8">
        <w:rPr>
          <w:rFonts w:ascii="Times New Roman" w:hAnsi="Times New Roman" w:cs="Times New Roman"/>
          <w:b/>
          <w:sz w:val="24"/>
          <w:szCs w:val="24"/>
          <w:lang w:val="ro-RO"/>
        </w:rPr>
        <w:t>E</w:t>
      </w:r>
      <w:r w:rsidRPr="00F275C8">
        <w:rPr>
          <w:rFonts w:ascii="Times New Roman" w:hAnsi="Times New Roman" w:cs="Times New Roman"/>
          <w:b/>
          <w:sz w:val="24"/>
          <w:szCs w:val="24"/>
          <w:lang w:val="ro-RO"/>
        </w:rPr>
        <w:t xml:space="preserve"> TEHNI</w:t>
      </w:r>
      <w:r w:rsidR="006C3169" w:rsidRPr="00F275C8">
        <w:rPr>
          <w:rFonts w:ascii="Times New Roman" w:hAnsi="Times New Roman" w:cs="Times New Roman"/>
          <w:b/>
          <w:sz w:val="24"/>
          <w:szCs w:val="24"/>
          <w:lang w:val="ro-RO"/>
        </w:rPr>
        <w:t>C</w:t>
      </w:r>
      <w:r w:rsidR="004B6B96" w:rsidRPr="00F275C8">
        <w:rPr>
          <w:rFonts w:ascii="Times New Roman" w:hAnsi="Times New Roman" w:cs="Times New Roman"/>
          <w:b/>
          <w:sz w:val="24"/>
          <w:szCs w:val="24"/>
          <w:lang w:val="ro-RO"/>
        </w:rPr>
        <w:t>Ă</w:t>
      </w:r>
    </w:p>
    <w:p w14:paraId="03445629" w14:textId="38A2AF4C" w:rsidR="0025645B" w:rsidRPr="00F275C8" w:rsidRDefault="00714A4C" w:rsidP="000821E7">
      <w:pPr>
        <w:pStyle w:val="Frspaiere"/>
        <w:jc w:val="center"/>
        <w:rPr>
          <w:rFonts w:ascii="Times New Roman" w:hAnsi="Times New Roman" w:cs="Times New Roman"/>
          <w:b/>
          <w:sz w:val="24"/>
          <w:szCs w:val="24"/>
          <w:lang w:val="ro-RO"/>
        </w:rPr>
      </w:pPr>
      <w:r w:rsidRPr="00F275C8">
        <w:rPr>
          <w:rFonts w:ascii="Times New Roman" w:hAnsi="Times New Roman" w:cs="Times New Roman"/>
          <w:b/>
          <w:sz w:val="24"/>
          <w:szCs w:val="24"/>
          <w:lang w:val="ro-RO"/>
        </w:rPr>
        <w:t>INJECTOMAT</w:t>
      </w:r>
    </w:p>
    <w:p w14:paraId="342E2AC9" w14:textId="77777777" w:rsidR="004B6B96" w:rsidRPr="00F275C8" w:rsidRDefault="004B6B96" w:rsidP="000821E7">
      <w:pPr>
        <w:pStyle w:val="Frspaiere"/>
        <w:jc w:val="center"/>
        <w:rPr>
          <w:rFonts w:ascii="Times New Roman" w:hAnsi="Times New Roman" w:cs="Times New Roman"/>
          <w:b/>
          <w:sz w:val="24"/>
          <w:szCs w:val="24"/>
          <w:lang w:val="ro-RO"/>
        </w:rPr>
      </w:pPr>
    </w:p>
    <w:p w14:paraId="28484492" w14:textId="2679926F" w:rsidR="004B6B96" w:rsidRPr="00F275C8" w:rsidRDefault="004B6B96" w:rsidP="004B6B96">
      <w:pPr>
        <w:pStyle w:val="Frspaiere"/>
        <w:rPr>
          <w:rFonts w:ascii="Times New Roman" w:hAnsi="Times New Roman" w:cs="Times New Roman"/>
          <w:bCs/>
          <w:color w:val="000000" w:themeColor="text1"/>
          <w:sz w:val="24"/>
          <w:szCs w:val="24"/>
        </w:rPr>
      </w:pPr>
      <w:proofErr w:type="spellStart"/>
      <w:r w:rsidRPr="00F275C8">
        <w:rPr>
          <w:rFonts w:ascii="Times New Roman" w:hAnsi="Times New Roman" w:cs="Times New Roman"/>
          <w:b/>
          <w:color w:val="000000" w:themeColor="text1"/>
          <w:sz w:val="24"/>
          <w:szCs w:val="24"/>
        </w:rPr>
        <w:t>Denumire</w:t>
      </w:r>
      <w:proofErr w:type="spellEnd"/>
      <w:r w:rsidRPr="00F275C8">
        <w:rPr>
          <w:rFonts w:ascii="Times New Roman" w:hAnsi="Times New Roman" w:cs="Times New Roman"/>
          <w:b/>
          <w:color w:val="000000" w:themeColor="text1"/>
          <w:sz w:val="24"/>
          <w:szCs w:val="24"/>
        </w:rPr>
        <w:t xml:space="preserve"> </w:t>
      </w:r>
      <w:proofErr w:type="spellStart"/>
      <w:r w:rsidRPr="00F275C8">
        <w:rPr>
          <w:rFonts w:ascii="Times New Roman" w:hAnsi="Times New Roman" w:cs="Times New Roman"/>
          <w:b/>
          <w:color w:val="000000" w:themeColor="text1"/>
          <w:sz w:val="24"/>
          <w:szCs w:val="24"/>
        </w:rPr>
        <w:t>Echipament</w:t>
      </w:r>
      <w:proofErr w:type="spellEnd"/>
      <w:r w:rsidRPr="00F275C8">
        <w:rPr>
          <w:rFonts w:ascii="Times New Roman" w:hAnsi="Times New Roman" w:cs="Times New Roman"/>
          <w:b/>
          <w:color w:val="000000" w:themeColor="text1"/>
          <w:sz w:val="24"/>
          <w:szCs w:val="24"/>
        </w:rPr>
        <w:t xml:space="preserve">: </w:t>
      </w:r>
      <w:proofErr w:type="spellStart"/>
      <w:r w:rsidR="00714A4C" w:rsidRPr="00F275C8">
        <w:rPr>
          <w:rFonts w:ascii="Times New Roman" w:hAnsi="Times New Roman" w:cs="Times New Roman"/>
          <w:bCs/>
          <w:color w:val="000000" w:themeColor="text1"/>
          <w:sz w:val="24"/>
          <w:szCs w:val="24"/>
        </w:rPr>
        <w:t>Injectomat</w:t>
      </w:r>
      <w:proofErr w:type="spellEnd"/>
    </w:p>
    <w:p w14:paraId="11A8B68C" w14:textId="4EAC843F" w:rsidR="004B6B96" w:rsidRPr="00F275C8" w:rsidRDefault="004B6B96" w:rsidP="004B6B96">
      <w:pPr>
        <w:pStyle w:val="Frspaiere"/>
        <w:rPr>
          <w:rFonts w:ascii="Times New Roman" w:hAnsi="Times New Roman" w:cs="Times New Roman"/>
          <w:b/>
          <w:color w:val="000000" w:themeColor="text1"/>
          <w:sz w:val="24"/>
          <w:szCs w:val="24"/>
        </w:rPr>
      </w:pPr>
      <w:proofErr w:type="spellStart"/>
      <w:r w:rsidRPr="00F275C8">
        <w:rPr>
          <w:rFonts w:ascii="Times New Roman" w:hAnsi="Times New Roman" w:cs="Times New Roman"/>
          <w:b/>
          <w:color w:val="000000" w:themeColor="text1"/>
          <w:sz w:val="24"/>
          <w:szCs w:val="24"/>
        </w:rPr>
        <w:t>Cantitate</w:t>
      </w:r>
      <w:proofErr w:type="spellEnd"/>
      <w:r w:rsidRPr="00F275C8">
        <w:rPr>
          <w:rFonts w:ascii="Times New Roman" w:hAnsi="Times New Roman" w:cs="Times New Roman"/>
          <w:b/>
          <w:color w:val="000000" w:themeColor="text1"/>
          <w:sz w:val="24"/>
          <w:szCs w:val="24"/>
        </w:rPr>
        <w:t xml:space="preserve">: </w:t>
      </w:r>
      <w:r w:rsidR="00714A4C" w:rsidRPr="00F275C8">
        <w:rPr>
          <w:rFonts w:ascii="Times New Roman" w:hAnsi="Times New Roman" w:cs="Times New Roman"/>
          <w:bCs/>
          <w:color w:val="000000" w:themeColor="text1"/>
          <w:sz w:val="24"/>
          <w:szCs w:val="24"/>
        </w:rPr>
        <w:t>24</w:t>
      </w:r>
    </w:p>
    <w:p w14:paraId="106FC3A6" w14:textId="77777777" w:rsidR="004B6B96" w:rsidRPr="00F275C8" w:rsidRDefault="004B6B96" w:rsidP="004B6B96">
      <w:pPr>
        <w:pStyle w:val="Frspaiere"/>
        <w:rPr>
          <w:rFonts w:ascii="Times New Roman" w:hAnsi="Times New Roman" w:cs="Times New Roman"/>
          <w:b/>
          <w:color w:val="000000" w:themeColor="text1"/>
          <w:sz w:val="24"/>
          <w:szCs w:val="24"/>
        </w:rPr>
      </w:pPr>
      <w:r w:rsidRPr="00F275C8">
        <w:rPr>
          <w:rFonts w:ascii="Times New Roman" w:hAnsi="Times New Roman" w:cs="Times New Roman"/>
          <w:b/>
          <w:color w:val="000000" w:themeColor="text1"/>
          <w:sz w:val="24"/>
          <w:szCs w:val="24"/>
        </w:rPr>
        <w:t>Tip/Model:</w:t>
      </w:r>
    </w:p>
    <w:p w14:paraId="2AB15FEB" w14:textId="77777777" w:rsidR="004B6B96" w:rsidRPr="00F275C8" w:rsidRDefault="004B6B96" w:rsidP="004B6B96">
      <w:pPr>
        <w:pStyle w:val="Frspaiere"/>
        <w:rPr>
          <w:rFonts w:ascii="Times New Roman" w:hAnsi="Times New Roman" w:cs="Times New Roman"/>
          <w:b/>
          <w:color w:val="000000" w:themeColor="text1"/>
          <w:sz w:val="24"/>
          <w:szCs w:val="24"/>
        </w:rPr>
      </w:pPr>
      <w:proofErr w:type="spellStart"/>
      <w:r w:rsidRPr="00F275C8">
        <w:rPr>
          <w:rFonts w:ascii="Times New Roman" w:hAnsi="Times New Roman" w:cs="Times New Roman"/>
          <w:b/>
          <w:color w:val="000000" w:themeColor="text1"/>
          <w:sz w:val="24"/>
          <w:szCs w:val="24"/>
        </w:rPr>
        <w:t>Producator</w:t>
      </w:r>
      <w:proofErr w:type="spellEnd"/>
      <w:r w:rsidRPr="00F275C8">
        <w:rPr>
          <w:rFonts w:ascii="Times New Roman" w:hAnsi="Times New Roman" w:cs="Times New Roman"/>
          <w:b/>
          <w:color w:val="000000" w:themeColor="text1"/>
          <w:sz w:val="24"/>
          <w:szCs w:val="24"/>
        </w:rPr>
        <w:t>/Tara:</w:t>
      </w:r>
    </w:p>
    <w:p w14:paraId="3D39E2D6" w14:textId="77777777" w:rsidR="004B6B96" w:rsidRPr="00F275C8" w:rsidRDefault="004B6B96" w:rsidP="000821E7">
      <w:pPr>
        <w:pStyle w:val="Frspaiere"/>
        <w:jc w:val="center"/>
        <w:rPr>
          <w:rFonts w:ascii="Times New Roman" w:hAnsi="Times New Roman" w:cs="Times New Roman"/>
          <w:b/>
          <w:sz w:val="24"/>
          <w:szCs w:val="24"/>
          <w:lang w:val="ro-RO"/>
        </w:rPr>
      </w:pPr>
    </w:p>
    <w:p w14:paraId="04E931AD" w14:textId="77777777" w:rsidR="000821E7" w:rsidRPr="00F275C8" w:rsidRDefault="000821E7" w:rsidP="000821E7">
      <w:pPr>
        <w:pStyle w:val="Frspaiere"/>
        <w:jc w:val="center"/>
        <w:rPr>
          <w:rFonts w:ascii="Times New Roman" w:hAnsi="Times New Roman" w:cs="Times New Roman"/>
          <w:sz w:val="24"/>
          <w:szCs w:val="24"/>
          <w:lang w:val="ro-RO"/>
        </w:rPr>
      </w:pP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8"/>
        <w:gridCol w:w="4111"/>
      </w:tblGrid>
      <w:tr w:rsidR="004B6B96" w:rsidRPr="00F275C8" w14:paraId="2973D4C3" w14:textId="06D6855F" w:rsidTr="00851616">
        <w:trPr>
          <w:trHeight w:val="20"/>
          <w:jc w:val="center"/>
        </w:trPr>
        <w:tc>
          <w:tcPr>
            <w:tcW w:w="6658" w:type="dxa"/>
            <w:shd w:val="clear" w:color="auto" w:fill="D0CECE" w:themeFill="background2" w:themeFillShade="E6"/>
            <w:vAlign w:val="center"/>
          </w:tcPr>
          <w:p w14:paraId="114701FD" w14:textId="77777777" w:rsidR="004B6B96" w:rsidRPr="00F275C8" w:rsidRDefault="004B6B96" w:rsidP="004B6B96">
            <w:pPr>
              <w:pStyle w:val="Titlu6"/>
              <w:jc w:val="center"/>
              <w:rPr>
                <w:rFonts w:ascii="Times New Roman" w:hAnsi="Times New Roman" w:cs="Times New Roman"/>
                <w:b/>
                <w:bCs/>
                <w:color w:val="000000" w:themeColor="text1"/>
                <w:sz w:val="24"/>
                <w:szCs w:val="24"/>
              </w:rPr>
            </w:pPr>
            <w:proofErr w:type="spellStart"/>
            <w:r w:rsidRPr="00F275C8">
              <w:rPr>
                <w:rFonts w:ascii="Times New Roman" w:hAnsi="Times New Roman" w:cs="Times New Roman"/>
                <w:b/>
                <w:bCs/>
                <w:color w:val="000000" w:themeColor="text1"/>
                <w:sz w:val="24"/>
                <w:szCs w:val="24"/>
              </w:rPr>
              <w:t>Specificatiile</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tehnice</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impuse</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prin</w:t>
            </w:r>
            <w:proofErr w:type="spellEnd"/>
          </w:p>
          <w:p w14:paraId="6B1D8CB3" w14:textId="6C24015A" w:rsidR="004B6B96" w:rsidRPr="00F275C8" w:rsidRDefault="004B6B96" w:rsidP="004B6B96">
            <w:pPr>
              <w:pStyle w:val="Frspaiere"/>
              <w:jc w:val="center"/>
              <w:rPr>
                <w:rStyle w:val="Robust"/>
                <w:rFonts w:ascii="Times New Roman" w:hAnsi="Times New Roman" w:cs="Times New Roman"/>
                <w:noProof/>
                <w:color w:val="000000" w:themeColor="text1"/>
                <w:sz w:val="24"/>
                <w:szCs w:val="24"/>
                <w:lang w:val="ro-RO"/>
              </w:rPr>
            </w:pPr>
            <w:proofErr w:type="spellStart"/>
            <w:r w:rsidRPr="00F275C8">
              <w:rPr>
                <w:rFonts w:ascii="Times New Roman" w:eastAsia="Times New Roman" w:hAnsi="Times New Roman" w:cs="Times New Roman"/>
                <w:b/>
                <w:bCs/>
                <w:color w:val="000000" w:themeColor="text1"/>
                <w:kern w:val="0"/>
                <w:sz w:val="24"/>
                <w:szCs w:val="24"/>
                <w14:ligatures w14:val="none"/>
              </w:rPr>
              <w:t>Caietul</w:t>
            </w:r>
            <w:proofErr w:type="spellEnd"/>
            <w:r w:rsidRPr="00F275C8">
              <w:rPr>
                <w:rFonts w:ascii="Times New Roman" w:eastAsia="Times New Roman" w:hAnsi="Times New Roman" w:cs="Times New Roman"/>
                <w:b/>
                <w:bCs/>
                <w:color w:val="000000" w:themeColor="text1"/>
                <w:kern w:val="0"/>
                <w:sz w:val="24"/>
                <w:szCs w:val="24"/>
                <w14:ligatures w14:val="none"/>
              </w:rPr>
              <w:t xml:space="preserve"> de </w:t>
            </w:r>
            <w:proofErr w:type="spellStart"/>
            <w:r w:rsidRPr="00F275C8">
              <w:rPr>
                <w:rFonts w:ascii="Times New Roman" w:eastAsia="Times New Roman" w:hAnsi="Times New Roman" w:cs="Times New Roman"/>
                <w:b/>
                <w:bCs/>
                <w:color w:val="000000" w:themeColor="text1"/>
                <w:kern w:val="0"/>
                <w:sz w:val="24"/>
                <w:szCs w:val="24"/>
                <w14:ligatures w14:val="none"/>
              </w:rPr>
              <w:t>sarcini</w:t>
            </w:r>
            <w:proofErr w:type="spellEnd"/>
          </w:p>
        </w:tc>
        <w:tc>
          <w:tcPr>
            <w:tcW w:w="4111" w:type="dxa"/>
            <w:shd w:val="clear" w:color="auto" w:fill="D0CECE" w:themeFill="background2" w:themeFillShade="E6"/>
            <w:vAlign w:val="center"/>
          </w:tcPr>
          <w:p w14:paraId="6EC74F5F" w14:textId="1C60B383" w:rsidR="004B6B96" w:rsidRPr="00F275C8" w:rsidRDefault="004B6B96" w:rsidP="00C845B1">
            <w:pPr>
              <w:pStyle w:val="Titlu6"/>
              <w:jc w:val="center"/>
              <w:rPr>
                <w:rFonts w:ascii="Times New Roman" w:hAnsi="Times New Roman" w:cs="Times New Roman"/>
                <w:sz w:val="24"/>
                <w:szCs w:val="24"/>
              </w:rPr>
            </w:pPr>
            <w:proofErr w:type="spellStart"/>
            <w:r w:rsidRPr="00F275C8">
              <w:rPr>
                <w:rFonts w:ascii="Times New Roman" w:hAnsi="Times New Roman" w:cs="Times New Roman"/>
                <w:b/>
                <w:bCs/>
                <w:color w:val="000000" w:themeColor="text1"/>
                <w:sz w:val="24"/>
                <w:szCs w:val="24"/>
              </w:rPr>
              <w:t>Corespondenta</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propunerii</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tehnice</w:t>
            </w:r>
            <w:proofErr w:type="spellEnd"/>
            <w:r w:rsidRPr="00F275C8">
              <w:rPr>
                <w:rFonts w:ascii="Times New Roman" w:hAnsi="Times New Roman" w:cs="Times New Roman"/>
                <w:b/>
                <w:bCs/>
                <w:color w:val="000000" w:themeColor="text1"/>
                <w:sz w:val="24"/>
                <w:szCs w:val="24"/>
              </w:rPr>
              <w:t xml:space="preserve"> cu </w:t>
            </w:r>
            <w:proofErr w:type="spellStart"/>
            <w:r w:rsidRPr="00F275C8">
              <w:rPr>
                <w:rFonts w:ascii="Times New Roman" w:hAnsi="Times New Roman" w:cs="Times New Roman"/>
                <w:b/>
                <w:bCs/>
                <w:color w:val="000000" w:themeColor="text1"/>
                <w:sz w:val="24"/>
                <w:szCs w:val="24"/>
              </w:rPr>
              <w:t>specificatiile</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tehnice</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impuse</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prin</w:t>
            </w:r>
            <w:proofErr w:type="spellEnd"/>
            <w:r w:rsidRPr="00F275C8">
              <w:rPr>
                <w:rFonts w:ascii="Times New Roman" w:hAnsi="Times New Roman" w:cs="Times New Roman"/>
                <w:b/>
                <w:bCs/>
                <w:color w:val="000000" w:themeColor="text1"/>
                <w:sz w:val="24"/>
                <w:szCs w:val="24"/>
              </w:rPr>
              <w:t xml:space="preserve"> </w:t>
            </w:r>
            <w:proofErr w:type="spellStart"/>
            <w:r w:rsidRPr="00F275C8">
              <w:rPr>
                <w:rFonts w:ascii="Times New Roman" w:hAnsi="Times New Roman" w:cs="Times New Roman"/>
                <w:b/>
                <w:bCs/>
                <w:color w:val="000000" w:themeColor="text1"/>
                <w:sz w:val="24"/>
                <w:szCs w:val="24"/>
              </w:rPr>
              <w:t>Caietul</w:t>
            </w:r>
            <w:proofErr w:type="spellEnd"/>
            <w:r w:rsidRPr="00F275C8">
              <w:rPr>
                <w:rFonts w:ascii="Times New Roman" w:hAnsi="Times New Roman" w:cs="Times New Roman"/>
                <w:b/>
                <w:bCs/>
                <w:color w:val="000000" w:themeColor="text1"/>
                <w:sz w:val="24"/>
                <w:szCs w:val="24"/>
              </w:rPr>
              <w:t xml:space="preserve"> de </w:t>
            </w:r>
            <w:proofErr w:type="spellStart"/>
            <w:r w:rsidRPr="00F275C8">
              <w:rPr>
                <w:rFonts w:ascii="Times New Roman" w:hAnsi="Times New Roman" w:cs="Times New Roman"/>
                <w:b/>
                <w:bCs/>
                <w:color w:val="000000" w:themeColor="text1"/>
                <w:sz w:val="24"/>
                <w:szCs w:val="24"/>
              </w:rPr>
              <w:t>sarcini</w:t>
            </w:r>
            <w:proofErr w:type="spellEnd"/>
          </w:p>
        </w:tc>
      </w:tr>
      <w:tr w:rsidR="004B6B96" w:rsidRPr="00F275C8" w14:paraId="1C8DDDDB" w14:textId="6F3CE2C0" w:rsidTr="00851616">
        <w:trPr>
          <w:trHeight w:val="20"/>
          <w:jc w:val="center"/>
        </w:trPr>
        <w:tc>
          <w:tcPr>
            <w:tcW w:w="6658" w:type="dxa"/>
            <w:vAlign w:val="center"/>
          </w:tcPr>
          <w:p w14:paraId="156A8047" w14:textId="77777777" w:rsidR="002B7CE3" w:rsidRPr="00F275C8" w:rsidRDefault="002B7CE3" w:rsidP="002B7CE3">
            <w:pPr>
              <w:pStyle w:val="Frspaiere"/>
              <w:rPr>
                <w:rFonts w:ascii="Times New Roman" w:hAnsi="Times New Roman" w:cs="Times New Roman"/>
                <w:noProof/>
                <w:sz w:val="24"/>
                <w:szCs w:val="24"/>
                <w:lang w:val="ro-RO"/>
              </w:rPr>
            </w:pPr>
            <w:r w:rsidRPr="00F275C8">
              <w:rPr>
                <w:rFonts w:ascii="Times New Roman" w:hAnsi="Times New Roman" w:cs="Times New Roman"/>
                <w:noProof/>
                <w:sz w:val="24"/>
                <w:szCs w:val="24"/>
                <w:lang w:val="ro-RO"/>
              </w:rPr>
              <w:t>Echipamentul ofertat trebuie să îndeplinească toate condițiile legale pentru punerea pe piață și utilizarea în România, în conformitate cu legislația națională și europeană în vigoare.</w:t>
            </w:r>
          </w:p>
          <w:p w14:paraId="31C7E788"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ro-RO"/>
              </w:rPr>
              <w:t>În acest sens, se solicită îndeplinirea următoarelor cerințe minime:</w:t>
            </w:r>
          </w:p>
          <w:p w14:paraId="5D0A160A"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ro-RO"/>
              </w:rPr>
              <w:t>Echipamentul să fie conform Regulamentului (UE) 2017/745 privind dispozitivele medicale (MDR), cu aplicarea marcajului CE, corespunzător clasei din care face parte dispozitivul.</w:t>
            </w:r>
          </w:p>
          <w:p w14:paraId="66FC748B"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ro-RO"/>
              </w:rPr>
              <w:t>Certificat CE și Declarație de Conformitate, emise în baza Regulamentului (UE) 2017/745 sau, după caz, certificat conform Directivei 93/42/EEC, aflat în perioada de tranziție către MDR, conform art. 120 din MDR, cu dovada inițierii procesului de tranziție.</w:t>
            </w:r>
          </w:p>
          <w:p w14:paraId="7E0FDC72"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ro-RO"/>
              </w:rPr>
              <w:t>Producătorul echipamentului să dețină un Sistem de Management al Calității certificat conform ISO 13485, aplicabil dispozitivelor medicale.</w:t>
            </w:r>
          </w:p>
          <w:p w14:paraId="41890D75"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ro-RO"/>
              </w:rPr>
              <w:t>Ofertantul (distribuitorul) să dețină un Sistem de Management al Calității certificat conform ISO 13485, pentru activitățile de furnizare, distribuție și, după caz, instalare a dispozitivelor medicale.</w:t>
            </w:r>
            <w:r w:rsidRPr="00F275C8">
              <w:rPr>
                <w:rFonts w:ascii="Times New Roman" w:hAnsi="Times New Roman" w:cs="Times New Roman"/>
                <w:noProof/>
                <w:sz w:val="24"/>
                <w:szCs w:val="24"/>
                <w:lang w:val="it-IT"/>
              </w:rPr>
              <w:br/>
            </w:r>
            <w:r w:rsidRPr="00F275C8">
              <w:rPr>
                <w:rFonts w:ascii="Times New Roman" w:hAnsi="Times New Roman" w:cs="Times New Roman"/>
                <w:noProof/>
                <w:sz w:val="24"/>
                <w:szCs w:val="24"/>
                <w:lang w:val="ro-RO"/>
              </w:rPr>
              <w:t xml:space="preserve"> (Se va anexa dovada certificării, valabilă la data depunerii ofertei.)</w:t>
            </w:r>
          </w:p>
          <w:p w14:paraId="41D607B6"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ro-RO"/>
              </w:rPr>
              <w:t>Ofertantul să dețină Aviz de funcționare emis de Ministerul Sănătății, valabil la data depunerii ofertei.</w:t>
            </w:r>
            <w:r w:rsidRPr="00F275C8">
              <w:rPr>
                <w:rFonts w:ascii="Times New Roman" w:hAnsi="Times New Roman" w:cs="Times New Roman"/>
                <w:noProof/>
                <w:sz w:val="24"/>
                <w:szCs w:val="24"/>
              </w:rPr>
              <w:t xml:space="preserve"> </w:t>
            </w:r>
            <w:r w:rsidRPr="00F275C8">
              <w:rPr>
                <w:rFonts w:ascii="Times New Roman" w:hAnsi="Times New Roman" w:cs="Times New Roman"/>
                <w:noProof/>
                <w:sz w:val="24"/>
                <w:szCs w:val="24"/>
                <w:lang w:val="ro-RO"/>
              </w:rPr>
              <w:t>(avizul de funcţionare va cuprinde producătorii produselor ofertate în oferta tehnica)</w:t>
            </w:r>
          </w:p>
          <w:p w14:paraId="4AF2B286"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ro-RO"/>
              </w:rPr>
              <w:t>Reprezentantul de service al producătorului în România să aibă implementat un Sistem de Management al Calității certificat conform ISO 9001, pentru activități de service și reparații ale echipamentelor ofertate.</w:t>
            </w:r>
            <w:r w:rsidRPr="00F275C8">
              <w:rPr>
                <w:rFonts w:ascii="Times New Roman" w:hAnsi="Times New Roman" w:cs="Times New Roman"/>
                <w:noProof/>
                <w:sz w:val="24"/>
                <w:szCs w:val="24"/>
                <w:lang w:val="it-IT"/>
              </w:rPr>
              <w:br/>
            </w:r>
            <w:r w:rsidRPr="00F275C8">
              <w:rPr>
                <w:rFonts w:ascii="Times New Roman" w:hAnsi="Times New Roman" w:cs="Times New Roman"/>
                <w:noProof/>
                <w:sz w:val="24"/>
                <w:szCs w:val="24"/>
                <w:lang w:val="ro-RO"/>
              </w:rPr>
              <w:t xml:space="preserve"> (Se va anexa dovada certificării.)</w:t>
            </w:r>
          </w:p>
          <w:p w14:paraId="5BB79D9D" w14:textId="77777777" w:rsidR="002B7CE3" w:rsidRPr="00F275C8" w:rsidRDefault="002B7CE3" w:rsidP="002B7CE3">
            <w:pPr>
              <w:pStyle w:val="Frspaiere"/>
              <w:rPr>
                <w:rFonts w:ascii="Times New Roman" w:hAnsi="Times New Roman" w:cs="Times New Roman"/>
                <w:noProof/>
                <w:sz w:val="24"/>
                <w:szCs w:val="24"/>
                <w:lang w:val="it-IT"/>
              </w:rPr>
            </w:pPr>
            <w:r w:rsidRPr="00F275C8">
              <w:rPr>
                <w:rFonts w:ascii="Times New Roman" w:hAnsi="Times New Roman" w:cs="Times New Roman"/>
                <w:noProof/>
                <w:sz w:val="24"/>
                <w:szCs w:val="24"/>
                <w:lang w:val="it-IT"/>
              </w:rPr>
              <w:t xml:space="preserve">Personalul tehnic (specialistii service) sa fie instruiti la producator si certificati de catre acesta (se va atasa o dovada in acest sens) </w:t>
            </w:r>
            <w:r w:rsidRPr="00F275C8">
              <w:rPr>
                <w:rFonts w:ascii="Times New Roman" w:hAnsi="Times New Roman" w:cs="Times New Roman"/>
                <w:noProof/>
                <w:sz w:val="24"/>
                <w:szCs w:val="24"/>
                <w:lang w:val="ro-RO"/>
              </w:rPr>
              <w:t>si dovada ca persoanele titulare ale diplomelor sunt angajatii contractantului sau contractantul dispune de acestia pentru executarea contractului (Se vor anexa documente justificative.)</w:t>
            </w:r>
          </w:p>
          <w:p w14:paraId="7AF99B69" w14:textId="2E266F32" w:rsidR="004B6B96" w:rsidRPr="00F275C8" w:rsidRDefault="002B7CE3" w:rsidP="002B7CE3">
            <w:pPr>
              <w:pStyle w:val="Frspaiere"/>
              <w:rPr>
                <w:rFonts w:ascii="Times New Roman" w:hAnsi="Times New Roman" w:cs="Times New Roman"/>
                <w:noProof/>
                <w:color w:val="FF0000"/>
                <w:sz w:val="24"/>
                <w:szCs w:val="24"/>
                <w:lang w:val="ro-RO"/>
              </w:rPr>
            </w:pPr>
            <w:r w:rsidRPr="00F275C8">
              <w:rPr>
                <w:rFonts w:ascii="Times New Roman" w:hAnsi="Times New Roman" w:cs="Times New Roman"/>
                <w:noProof/>
                <w:sz w:val="24"/>
                <w:szCs w:val="24"/>
                <w:lang w:val="ro-RO"/>
              </w:rPr>
              <w:lastRenderedPageBreak/>
              <w:t>Se va face dovada existenței unui service autorizat pe teritoriul României, pentru acest tip de echipament, care să dețină Aviz de funcționare emis de Ministerul Sănătății pentru activitatea de service valabil</w:t>
            </w:r>
          </w:p>
        </w:tc>
        <w:tc>
          <w:tcPr>
            <w:tcW w:w="4111" w:type="dxa"/>
            <w:vAlign w:val="center"/>
          </w:tcPr>
          <w:p w14:paraId="0DD3C7AE" w14:textId="77777777" w:rsidR="004B6B96" w:rsidRPr="00F275C8" w:rsidRDefault="004B6B96" w:rsidP="004B6B96">
            <w:pPr>
              <w:pStyle w:val="Frspaiere"/>
              <w:jc w:val="center"/>
              <w:rPr>
                <w:rFonts w:ascii="Times New Roman" w:hAnsi="Times New Roman" w:cs="Times New Roman"/>
                <w:noProof/>
                <w:sz w:val="24"/>
                <w:szCs w:val="24"/>
                <w:lang w:val="ro-RO"/>
              </w:rPr>
            </w:pPr>
          </w:p>
        </w:tc>
      </w:tr>
      <w:tr w:rsidR="004B6B96" w:rsidRPr="00F275C8" w14:paraId="2E525C94" w14:textId="77777777" w:rsidTr="00851616">
        <w:trPr>
          <w:trHeight w:val="20"/>
          <w:jc w:val="center"/>
        </w:trPr>
        <w:tc>
          <w:tcPr>
            <w:tcW w:w="6658" w:type="dxa"/>
          </w:tcPr>
          <w:p w14:paraId="0F9CE04A" w14:textId="358189FE" w:rsidR="004B6B96" w:rsidRPr="00F275C8" w:rsidRDefault="004B6B96" w:rsidP="004B6B96">
            <w:pPr>
              <w:pStyle w:val="Frspaiere"/>
              <w:rPr>
                <w:rFonts w:ascii="Times New Roman" w:hAnsi="Times New Roman" w:cs="Times New Roman"/>
                <w:b/>
                <w:bCs/>
                <w:sz w:val="24"/>
                <w:szCs w:val="24"/>
                <w:lang w:val="ro-RO"/>
              </w:rPr>
            </w:pPr>
            <w:r w:rsidRPr="00F275C8">
              <w:rPr>
                <w:rFonts w:ascii="Times New Roman" w:hAnsi="Times New Roman" w:cs="Times New Roman"/>
                <w:b/>
                <w:bCs/>
                <w:sz w:val="24"/>
                <w:szCs w:val="24"/>
                <w:lang w:val="ro-RO"/>
              </w:rPr>
              <w:t>Specificatii tehnice</w:t>
            </w:r>
          </w:p>
        </w:tc>
        <w:tc>
          <w:tcPr>
            <w:tcW w:w="4111" w:type="dxa"/>
            <w:vAlign w:val="center"/>
          </w:tcPr>
          <w:p w14:paraId="10552AA9" w14:textId="77777777" w:rsidR="004B6B96" w:rsidRPr="00F275C8" w:rsidRDefault="004B6B96" w:rsidP="004B6B96">
            <w:pPr>
              <w:pStyle w:val="Frspaiere"/>
              <w:jc w:val="center"/>
              <w:rPr>
                <w:rFonts w:ascii="Times New Roman" w:hAnsi="Times New Roman" w:cs="Times New Roman"/>
                <w:sz w:val="24"/>
                <w:szCs w:val="24"/>
                <w:lang w:val="ro-RO"/>
              </w:rPr>
            </w:pPr>
          </w:p>
        </w:tc>
      </w:tr>
      <w:tr w:rsidR="00714A4C" w:rsidRPr="00F275C8" w14:paraId="36EF8A5D" w14:textId="77777777" w:rsidTr="00851616">
        <w:trPr>
          <w:trHeight w:val="20"/>
          <w:jc w:val="center"/>
        </w:trPr>
        <w:tc>
          <w:tcPr>
            <w:tcW w:w="6658" w:type="dxa"/>
            <w:vAlign w:val="center"/>
          </w:tcPr>
          <w:p w14:paraId="66F8C380" w14:textId="16645B99" w:rsidR="00714A4C" w:rsidRPr="00F275C8" w:rsidRDefault="00714A4C" w:rsidP="00714A4C">
            <w:pPr>
              <w:pStyle w:val="Frspaiere"/>
              <w:rPr>
                <w:rStyle w:val="Robust"/>
                <w:rFonts w:ascii="Times New Roman" w:hAnsi="Times New Roman" w:cs="Times New Roman"/>
                <w:b w:val="0"/>
                <w:bCs w:val="0"/>
                <w:noProof/>
                <w:sz w:val="24"/>
                <w:szCs w:val="24"/>
                <w:lang w:val="ro-RO"/>
              </w:rPr>
            </w:pPr>
            <w:bookmarkStart w:id="0" w:name="RANGE!B2"/>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poata</w:t>
            </w:r>
            <w:proofErr w:type="spellEnd"/>
            <w:r w:rsidRPr="00F275C8">
              <w:rPr>
                <w:rFonts w:ascii="Times New Roman" w:eastAsia="Times New Roman" w:hAnsi="Times New Roman" w:cs="Times New Roman"/>
                <w:color w:val="000000"/>
                <w:sz w:val="24"/>
                <w:szCs w:val="24"/>
                <w:lang w:val="fr-FR" w:eastAsia="ro-RO"/>
              </w:rPr>
              <w:t xml:space="preserve"> fi </w:t>
            </w:r>
            <w:proofErr w:type="spellStart"/>
            <w:r w:rsidRPr="00F275C8">
              <w:rPr>
                <w:rFonts w:ascii="Times New Roman" w:eastAsia="Times New Roman" w:hAnsi="Times New Roman" w:cs="Times New Roman"/>
                <w:color w:val="000000"/>
                <w:sz w:val="24"/>
                <w:szCs w:val="24"/>
                <w:lang w:val="fr-FR" w:eastAsia="ro-RO"/>
              </w:rPr>
              <w:t>utilizata</w:t>
            </w:r>
            <w:proofErr w:type="spellEnd"/>
            <w:r w:rsidRPr="00F275C8">
              <w:rPr>
                <w:rFonts w:ascii="Times New Roman" w:eastAsia="Times New Roman" w:hAnsi="Times New Roman" w:cs="Times New Roman"/>
                <w:color w:val="000000"/>
                <w:sz w:val="24"/>
                <w:szCs w:val="24"/>
                <w:lang w:val="fr-FR" w:eastAsia="ro-RO"/>
              </w:rPr>
              <w:t xml:space="preserve"> la </w:t>
            </w:r>
            <w:proofErr w:type="spellStart"/>
            <w:r w:rsidRPr="00F275C8">
              <w:rPr>
                <w:rFonts w:ascii="Times New Roman" w:eastAsia="Times New Roman" w:hAnsi="Times New Roman" w:cs="Times New Roman"/>
                <w:color w:val="000000"/>
                <w:sz w:val="24"/>
                <w:szCs w:val="24"/>
                <w:lang w:val="fr-FR" w:eastAsia="ro-RO"/>
              </w:rPr>
              <w:t>adulti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adolescenti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copii</w:t>
            </w:r>
            <w:proofErr w:type="spellEnd"/>
            <w:r w:rsidRPr="00F275C8">
              <w:rPr>
                <w:rFonts w:ascii="Times New Roman" w:eastAsia="Times New Roman" w:hAnsi="Times New Roman" w:cs="Times New Roman"/>
                <w:color w:val="000000"/>
                <w:sz w:val="24"/>
                <w:szCs w:val="24"/>
                <w:lang w:val="fr-FR" w:eastAsia="ro-RO"/>
              </w:rPr>
              <w:t xml:space="preserve"> si </w:t>
            </w:r>
            <w:proofErr w:type="spellStart"/>
            <w:r w:rsidRPr="00F275C8">
              <w:rPr>
                <w:rFonts w:ascii="Times New Roman" w:eastAsia="Times New Roman" w:hAnsi="Times New Roman" w:cs="Times New Roman"/>
                <w:color w:val="000000"/>
                <w:sz w:val="24"/>
                <w:szCs w:val="24"/>
                <w:lang w:val="fr-FR" w:eastAsia="ro-RO"/>
              </w:rPr>
              <w:t>nou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nascuti</w:t>
            </w:r>
            <w:proofErr w:type="spellEnd"/>
            <w:r w:rsidRPr="00F275C8">
              <w:rPr>
                <w:rFonts w:ascii="Times New Roman" w:eastAsia="Times New Roman" w:hAnsi="Times New Roman" w:cs="Times New Roman"/>
                <w:color w:val="000000"/>
                <w:sz w:val="24"/>
                <w:szCs w:val="24"/>
                <w:lang w:val="fr-FR" w:eastAsia="ro-RO"/>
              </w:rPr>
              <w:t xml:space="preserve">. </w:t>
            </w:r>
            <w:bookmarkEnd w:id="0"/>
          </w:p>
        </w:tc>
        <w:tc>
          <w:tcPr>
            <w:tcW w:w="4111" w:type="dxa"/>
            <w:vAlign w:val="center"/>
          </w:tcPr>
          <w:p w14:paraId="7070EAE0"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178348E" w14:textId="77777777" w:rsidTr="00851616">
        <w:trPr>
          <w:trHeight w:val="20"/>
          <w:jc w:val="center"/>
        </w:trPr>
        <w:tc>
          <w:tcPr>
            <w:tcW w:w="6658" w:type="dxa"/>
            <w:vAlign w:val="center"/>
          </w:tcPr>
          <w:p w14:paraId="1E9BD659" w14:textId="231AAFD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poata</w:t>
            </w:r>
            <w:proofErr w:type="spellEnd"/>
            <w:r w:rsidRPr="00F275C8">
              <w:rPr>
                <w:rFonts w:ascii="Times New Roman" w:eastAsia="Times New Roman" w:hAnsi="Times New Roman" w:cs="Times New Roman"/>
                <w:color w:val="000000"/>
                <w:sz w:val="24"/>
                <w:szCs w:val="24"/>
                <w:lang w:val="fr-FR" w:eastAsia="ro-RO"/>
              </w:rPr>
              <w:t xml:space="preserve"> administra </w:t>
            </w:r>
            <w:proofErr w:type="spellStart"/>
            <w:r w:rsidRPr="00F275C8">
              <w:rPr>
                <w:rFonts w:ascii="Times New Roman" w:eastAsia="Times New Roman" w:hAnsi="Times New Roman" w:cs="Times New Roman"/>
                <w:color w:val="000000"/>
                <w:sz w:val="24"/>
                <w:szCs w:val="24"/>
                <w:lang w:val="fr-FR" w:eastAsia="ro-RO"/>
              </w:rPr>
              <w:t>intermitent</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sau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continuu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lichide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parenterale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enterale</w:t>
            </w:r>
            <w:proofErr w:type="spellEnd"/>
            <w:r w:rsidRPr="00F275C8">
              <w:rPr>
                <w:rFonts w:ascii="Times New Roman" w:eastAsia="Times New Roman" w:hAnsi="Times New Roman" w:cs="Times New Roman"/>
                <w:color w:val="000000"/>
                <w:sz w:val="24"/>
                <w:szCs w:val="24"/>
                <w:lang w:val="fr-FR" w:eastAsia="ro-RO"/>
              </w:rPr>
              <w:t xml:space="preserve">, sange, </w:t>
            </w:r>
            <w:proofErr w:type="spellStart"/>
            <w:r w:rsidRPr="00F275C8">
              <w:rPr>
                <w:rFonts w:ascii="Times New Roman" w:eastAsia="Times New Roman" w:hAnsi="Times New Roman" w:cs="Times New Roman"/>
                <w:color w:val="000000"/>
                <w:sz w:val="24"/>
                <w:szCs w:val="24"/>
                <w:lang w:val="fr-FR" w:eastAsia="ro-RO"/>
              </w:rPr>
              <w:t>produse</w:t>
            </w:r>
            <w:proofErr w:type="spellEnd"/>
            <w:r w:rsidRPr="00F275C8">
              <w:rPr>
                <w:rFonts w:ascii="Times New Roman" w:eastAsia="Times New Roman" w:hAnsi="Times New Roman" w:cs="Times New Roman"/>
                <w:color w:val="000000"/>
                <w:sz w:val="24"/>
                <w:szCs w:val="24"/>
                <w:lang w:val="fr-FR" w:eastAsia="ro-RO"/>
              </w:rPr>
              <w:t xml:space="preserve"> sanguine</w:t>
            </w:r>
          </w:p>
        </w:tc>
        <w:tc>
          <w:tcPr>
            <w:tcW w:w="4111" w:type="dxa"/>
            <w:vAlign w:val="center"/>
          </w:tcPr>
          <w:p w14:paraId="5B7ACF8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A0C5EB4" w14:textId="77777777" w:rsidTr="00851616">
        <w:trPr>
          <w:trHeight w:val="20"/>
          <w:jc w:val="center"/>
        </w:trPr>
        <w:tc>
          <w:tcPr>
            <w:tcW w:w="6658" w:type="dxa"/>
            <w:vAlign w:val="center"/>
          </w:tcPr>
          <w:p w14:paraId="4B84DC24" w14:textId="51D86182"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permita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administrarea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cai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intravenoasa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intraarteriala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subcutanata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epidurala</w:t>
            </w:r>
            <w:proofErr w:type="spellEnd"/>
            <w:r w:rsidRPr="00F275C8">
              <w:rPr>
                <w:rFonts w:ascii="Times New Roman" w:eastAsia="Times New Roman" w:hAnsi="Times New Roman" w:cs="Times New Roman"/>
                <w:color w:val="000000"/>
                <w:sz w:val="24"/>
                <w:szCs w:val="24"/>
                <w:lang w:val="fr-FR" w:eastAsia="ro-RO"/>
              </w:rPr>
              <w:t xml:space="preserve"> si </w:t>
            </w:r>
            <w:proofErr w:type="spellStart"/>
            <w:r w:rsidRPr="00F275C8">
              <w:rPr>
                <w:rFonts w:ascii="Times New Roman" w:eastAsia="Times New Roman" w:hAnsi="Times New Roman" w:cs="Times New Roman"/>
                <w:color w:val="000000"/>
                <w:sz w:val="24"/>
                <w:szCs w:val="24"/>
                <w:lang w:val="fr-FR" w:eastAsia="ro-RO"/>
              </w:rPr>
              <w:t>enterala</w:t>
            </w:r>
            <w:proofErr w:type="spellEnd"/>
          </w:p>
        </w:tc>
        <w:tc>
          <w:tcPr>
            <w:tcW w:w="4111" w:type="dxa"/>
            <w:vAlign w:val="center"/>
          </w:tcPr>
          <w:p w14:paraId="42FE1F8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07A0578" w14:textId="77777777" w:rsidTr="00851616">
        <w:trPr>
          <w:trHeight w:val="20"/>
          <w:jc w:val="center"/>
        </w:trPr>
        <w:tc>
          <w:tcPr>
            <w:tcW w:w="6658" w:type="dxa"/>
            <w:vAlign w:val="center"/>
          </w:tcPr>
          <w:p w14:paraId="3799DF01" w14:textId="75219DFA"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poata</w:t>
            </w:r>
            <w:proofErr w:type="spellEnd"/>
            <w:r w:rsidRPr="00F275C8">
              <w:rPr>
                <w:rFonts w:ascii="Times New Roman" w:eastAsia="Times New Roman" w:hAnsi="Times New Roman" w:cs="Times New Roman"/>
                <w:color w:val="000000"/>
                <w:sz w:val="24"/>
                <w:szCs w:val="24"/>
                <w:lang w:val="fr-FR" w:eastAsia="ro-RO"/>
              </w:rPr>
              <w:t xml:space="preserve"> fi </w:t>
            </w:r>
            <w:proofErr w:type="spellStart"/>
            <w:r w:rsidRPr="00F275C8">
              <w:rPr>
                <w:rFonts w:ascii="Times New Roman" w:eastAsia="Times New Roman" w:hAnsi="Times New Roman" w:cs="Times New Roman"/>
                <w:color w:val="000000"/>
                <w:sz w:val="24"/>
                <w:szCs w:val="24"/>
                <w:lang w:val="fr-FR" w:eastAsia="ro-RO"/>
              </w:rPr>
              <w:t>folosita</w:t>
            </w:r>
            <w:proofErr w:type="spellEnd"/>
            <w:r w:rsidRPr="00F275C8">
              <w:rPr>
                <w:rFonts w:ascii="Times New Roman" w:eastAsia="Times New Roman" w:hAnsi="Times New Roman" w:cs="Times New Roman"/>
                <w:color w:val="000000"/>
                <w:sz w:val="24"/>
                <w:szCs w:val="24"/>
                <w:lang w:val="fr-FR" w:eastAsia="ro-RO"/>
              </w:rPr>
              <w:t xml:space="preserve"> in </w:t>
            </w:r>
            <w:proofErr w:type="spellStart"/>
            <w:r w:rsidRPr="00F275C8">
              <w:rPr>
                <w:rFonts w:ascii="Times New Roman" w:eastAsia="Times New Roman" w:hAnsi="Times New Roman" w:cs="Times New Roman"/>
                <w:color w:val="000000"/>
                <w:sz w:val="24"/>
                <w:szCs w:val="24"/>
                <w:lang w:val="fr-FR" w:eastAsia="ro-RO"/>
              </w:rPr>
              <w:t>unitati</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asistenta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medicala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ambulatoriu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domiciliu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pacient</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precum</w:t>
            </w:r>
            <w:proofErr w:type="spellEnd"/>
            <w:r w:rsidRPr="00F275C8">
              <w:rPr>
                <w:rFonts w:ascii="Times New Roman" w:eastAsia="Times New Roman" w:hAnsi="Times New Roman" w:cs="Times New Roman"/>
                <w:color w:val="000000"/>
                <w:sz w:val="24"/>
                <w:szCs w:val="24"/>
                <w:lang w:val="fr-FR" w:eastAsia="ro-RO"/>
              </w:rPr>
              <w:t xml:space="preserve"> si in </w:t>
            </w:r>
            <w:proofErr w:type="spellStart"/>
            <w:r w:rsidRPr="00F275C8">
              <w:rPr>
                <w:rFonts w:ascii="Times New Roman" w:eastAsia="Times New Roman" w:hAnsi="Times New Roman" w:cs="Times New Roman"/>
                <w:color w:val="000000"/>
                <w:sz w:val="24"/>
                <w:szCs w:val="24"/>
                <w:lang w:val="fr-FR" w:eastAsia="ro-RO"/>
              </w:rPr>
              <w:t>situatii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medicale</w:t>
            </w:r>
            <w:proofErr w:type="spellEnd"/>
            <w:r w:rsidRPr="00F275C8">
              <w:rPr>
                <w:rFonts w:ascii="Times New Roman" w:eastAsia="Times New Roman" w:hAnsi="Times New Roman" w:cs="Times New Roman"/>
                <w:color w:val="000000"/>
                <w:sz w:val="24"/>
                <w:szCs w:val="24"/>
                <w:lang w:val="fr-FR" w:eastAsia="ro-RO"/>
              </w:rPr>
              <w:t xml:space="preserve"> de transport </w:t>
            </w:r>
            <w:proofErr w:type="spellStart"/>
            <w:r w:rsidRPr="00F275C8">
              <w:rPr>
                <w:rFonts w:ascii="Times New Roman" w:eastAsia="Times New Roman" w:hAnsi="Times New Roman" w:cs="Times New Roman"/>
                <w:color w:val="000000"/>
                <w:sz w:val="24"/>
                <w:szCs w:val="24"/>
                <w:lang w:val="fr-FR" w:eastAsia="ro-RO"/>
              </w:rPr>
              <w:t>terestru</w:t>
            </w:r>
            <w:proofErr w:type="spellEnd"/>
            <w:r w:rsidRPr="00F275C8">
              <w:rPr>
                <w:rFonts w:ascii="Times New Roman" w:eastAsia="Times New Roman" w:hAnsi="Times New Roman" w:cs="Times New Roman"/>
                <w:color w:val="000000"/>
                <w:sz w:val="24"/>
                <w:szCs w:val="24"/>
                <w:lang w:val="fr-FR" w:eastAsia="ro-RO"/>
              </w:rPr>
              <w:t xml:space="preserve"> si </w:t>
            </w:r>
            <w:proofErr w:type="spellStart"/>
            <w:r w:rsidRPr="00F275C8">
              <w:rPr>
                <w:rFonts w:ascii="Times New Roman" w:eastAsia="Times New Roman" w:hAnsi="Times New Roman" w:cs="Times New Roman"/>
                <w:color w:val="000000"/>
                <w:sz w:val="24"/>
                <w:szCs w:val="24"/>
                <w:lang w:val="fr-FR" w:eastAsia="ro-RO"/>
              </w:rPr>
              <w:t>aerian</w:t>
            </w:r>
            <w:proofErr w:type="spellEnd"/>
          </w:p>
        </w:tc>
        <w:tc>
          <w:tcPr>
            <w:tcW w:w="4111" w:type="dxa"/>
            <w:vAlign w:val="center"/>
          </w:tcPr>
          <w:p w14:paraId="250D0B5F"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F3996D6" w14:textId="77777777" w:rsidTr="00851616">
        <w:trPr>
          <w:trHeight w:val="20"/>
          <w:jc w:val="center"/>
        </w:trPr>
        <w:tc>
          <w:tcPr>
            <w:tcW w:w="6658" w:type="dxa"/>
            <w:vAlign w:val="center"/>
          </w:tcPr>
          <w:p w14:paraId="64308AC8" w14:textId="25B67349"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permita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stivuirea</w:t>
            </w:r>
            <w:proofErr w:type="spellEnd"/>
            <w:r w:rsidRPr="00F275C8">
              <w:rPr>
                <w:rFonts w:ascii="Times New Roman" w:eastAsia="Times New Roman" w:hAnsi="Times New Roman" w:cs="Times New Roman"/>
                <w:color w:val="000000"/>
                <w:sz w:val="24"/>
                <w:szCs w:val="24"/>
                <w:lang w:val="fr-FR" w:eastAsia="ro-RO"/>
              </w:rPr>
              <w:t xml:space="preserve"> a </w:t>
            </w:r>
            <w:proofErr w:type="spellStart"/>
            <w:r w:rsidRPr="00F275C8">
              <w:rPr>
                <w:rFonts w:ascii="Times New Roman" w:eastAsia="Times New Roman" w:hAnsi="Times New Roman" w:cs="Times New Roman"/>
                <w:color w:val="000000"/>
                <w:sz w:val="24"/>
                <w:szCs w:val="24"/>
                <w:lang w:val="fr-FR" w:eastAsia="ro-RO"/>
              </w:rPr>
              <w:t>maxim</w:t>
            </w:r>
            <w:proofErr w:type="spellEnd"/>
            <w:r w:rsidRPr="00F275C8">
              <w:rPr>
                <w:rFonts w:ascii="Times New Roman" w:eastAsia="Times New Roman" w:hAnsi="Times New Roman" w:cs="Times New Roman"/>
                <w:color w:val="000000"/>
                <w:sz w:val="24"/>
                <w:szCs w:val="24"/>
                <w:lang w:val="fr-FR" w:eastAsia="ro-RO"/>
              </w:rPr>
              <w:t xml:space="preserve"> 3 pompe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folosirea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pacienti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internati</w:t>
            </w:r>
            <w:proofErr w:type="spellEnd"/>
          </w:p>
        </w:tc>
        <w:tc>
          <w:tcPr>
            <w:tcW w:w="4111" w:type="dxa"/>
            <w:vAlign w:val="center"/>
          </w:tcPr>
          <w:p w14:paraId="354911B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4470C63" w14:textId="77777777" w:rsidTr="00851616">
        <w:trPr>
          <w:trHeight w:val="20"/>
          <w:jc w:val="center"/>
        </w:trPr>
        <w:tc>
          <w:tcPr>
            <w:tcW w:w="6658" w:type="dxa"/>
            <w:vAlign w:val="center"/>
          </w:tcPr>
          <w:p w14:paraId="6F5C6528" w14:textId="63718DE9"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permita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utilizarea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individuala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posibilitate</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fixara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atat</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bara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verticala</w:t>
            </w:r>
            <w:proofErr w:type="spellEnd"/>
            <w:r w:rsidRPr="00F275C8">
              <w:rPr>
                <w:rFonts w:ascii="Times New Roman" w:eastAsia="Times New Roman" w:hAnsi="Times New Roman" w:cs="Times New Roman"/>
                <w:color w:val="000000"/>
                <w:sz w:val="24"/>
                <w:szCs w:val="24"/>
                <w:lang w:val="fr-FR" w:eastAsia="ro-RO"/>
              </w:rPr>
              <w:t xml:space="preserve"> cat si </w:t>
            </w:r>
            <w:proofErr w:type="spellStart"/>
            <w:r w:rsidRPr="00F275C8">
              <w:rPr>
                <w:rFonts w:ascii="Times New Roman" w:eastAsia="Times New Roman" w:hAnsi="Times New Roman" w:cs="Times New Roman"/>
                <w:color w:val="000000"/>
                <w:sz w:val="24"/>
                <w:szCs w:val="24"/>
                <w:lang w:val="fr-FR" w:eastAsia="ro-RO"/>
              </w:rPr>
              <w:t>pe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bara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orizontala</w:t>
            </w:r>
            <w:proofErr w:type="spellEnd"/>
          </w:p>
        </w:tc>
        <w:tc>
          <w:tcPr>
            <w:tcW w:w="4111" w:type="dxa"/>
            <w:vAlign w:val="center"/>
          </w:tcPr>
          <w:p w14:paraId="46A1B26E"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F7404BE" w14:textId="77777777" w:rsidTr="00851616">
        <w:trPr>
          <w:trHeight w:val="20"/>
          <w:jc w:val="center"/>
        </w:trPr>
        <w:tc>
          <w:tcPr>
            <w:tcW w:w="6658" w:type="dxa"/>
            <w:vAlign w:val="center"/>
          </w:tcPr>
          <w:p w14:paraId="74B3176A" w14:textId="165E0E0C"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Pompa 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un </w:t>
            </w:r>
            <w:proofErr w:type="spellStart"/>
            <w:r w:rsidRPr="00F275C8">
              <w:rPr>
                <w:rFonts w:ascii="Times New Roman" w:eastAsia="Times New Roman" w:hAnsi="Times New Roman" w:cs="Times New Roman"/>
                <w:color w:val="000000"/>
                <w:sz w:val="24"/>
                <w:szCs w:val="24"/>
                <w:lang w:val="fr-FR" w:eastAsia="ro-RO"/>
              </w:rPr>
              <w:t>sistem</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protectie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impotriva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curgerii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libere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prin</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prezenta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unui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dispozitiv</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blocare</w:t>
            </w:r>
            <w:proofErr w:type="spellEnd"/>
            <w:r w:rsidRPr="00F275C8">
              <w:rPr>
                <w:rFonts w:ascii="Times New Roman" w:eastAsia="Times New Roman" w:hAnsi="Times New Roman" w:cs="Times New Roman"/>
                <w:color w:val="000000"/>
                <w:sz w:val="24"/>
                <w:szCs w:val="24"/>
                <w:lang w:val="fr-FR" w:eastAsia="ro-RO"/>
              </w:rPr>
              <w:t xml:space="preserve"> a </w:t>
            </w:r>
            <w:proofErr w:type="spellStart"/>
            <w:r w:rsidRPr="00F275C8">
              <w:rPr>
                <w:rFonts w:ascii="Times New Roman" w:eastAsia="Times New Roman" w:hAnsi="Times New Roman" w:cs="Times New Roman"/>
                <w:color w:val="000000"/>
                <w:sz w:val="24"/>
                <w:szCs w:val="24"/>
                <w:lang w:val="fr-FR" w:eastAsia="ro-RO"/>
              </w:rPr>
              <w:t>pistonului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seringii</w:t>
            </w:r>
            <w:proofErr w:type="spellEnd"/>
            <w:r w:rsidRPr="00F275C8">
              <w:rPr>
                <w:rFonts w:ascii="Times New Roman" w:eastAsia="Times New Roman" w:hAnsi="Times New Roman" w:cs="Times New Roman"/>
                <w:color w:val="000000"/>
                <w:sz w:val="24"/>
                <w:szCs w:val="24"/>
                <w:lang w:val="fr-FR" w:eastAsia="ro-RO"/>
              </w:rPr>
              <w:t xml:space="preserve"> pana la </w:t>
            </w:r>
            <w:proofErr w:type="spellStart"/>
            <w:r w:rsidRPr="00F275C8">
              <w:rPr>
                <w:rFonts w:ascii="Times New Roman" w:eastAsia="Times New Roman" w:hAnsi="Times New Roman" w:cs="Times New Roman"/>
                <w:color w:val="000000"/>
                <w:sz w:val="24"/>
                <w:szCs w:val="24"/>
                <w:lang w:val="fr-FR" w:eastAsia="ro-RO"/>
              </w:rPr>
              <w:t>fixarea</w:t>
            </w:r>
            <w:proofErr w:type="spellEnd"/>
            <w:r w:rsidRPr="00F275C8">
              <w:rPr>
                <w:rFonts w:ascii="Times New Roman" w:eastAsia="Times New Roman" w:hAnsi="Times New Roman" w:cs="Times New Roman"/>
                <w:color w:val="000000"/>
                <w:sz w:val="24"/>
                <w:szCs w:val="24"/>
                <w:lang w:val="fr-FR" w:eastAsia="ro-RO"/>
              </w:rPr>
              <w:t xml:space="preserve"> in </w:t>
            </w:r>
            <w:proofErr w:type="spellStart"/>
            <w:r w:rsidRPr="00F275C8">
              <w:rPr>
                <w:rFonts w:ascii="Times New Roman" w:eastAsia="Times New Roman" w:hAnsi="Times New Roman" w:cs="Times New Roman"/>
                <w:color w:val="000000"/>
                <w:sz w:val="24"/>
                <w:szCs w:val="24"/>
                <w:lang w:val="fr-FR" w:eastAsia="ro-RO"/>
              </w:rPr>
              <w:t>capul</w:t>
            </w:r>
            <w:proofErr w:type="spellEnd"/>
            <w:r w:rsidRPr="00F275C8">
              <w:rPr>
                <w:rFonts w:ascii="Times New Roman" w:eastAsia="Times New Roman" w:hAnsi="Times New Roman" w:cs="Times New Roman"/>
                <w:color w:val="000000"/>
                <w:sz w:val="24"/>
                <w:szCs w:val="24"/>
                <w:lang w:val="fr-FR" w:eastAsia="ro-RO"/>
              </w:rPr>
              <w:t xml:space="preserve"> mobil al </w:t>
            </w:r>
            <w:proofErr w:type="spellStart"/>
            <w:r w:rsidRPr="00F275C8">
              <w:rPr>
                <w:rFonts w:ascii="Times New Roman" w:eastAsia="Times New Roman" w:hAnsi="Times New Roman" w:cs="Times New Roman"/>
                <w:color w:val="000000"/>
                <w:sz w:val="24"/>
                <w:szCs w:val="24"/>
                <w:lang w:val="fr-FR" w:eastAsia="ro-RO"/>
              </w:rPr>
              <w:t>pompei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sau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echivalent</w:t>
            </w:r>
            <w:proofErr w:type="spellEnd"/>
          </w:p>
        </w:tc>
        <w:tc>
          <w:tcPr>
            <w:tcW w:w="4111" w:type="dxa"/>
            <w:vAlign w:val="center"/>
          </w:tcPr>
          <w:p w14:paraId="15963B7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103FD6B" w14:textId="77777777" w:rsidTr="00851616">
        <w:trPr>
          <w:trHeight w:val="20"/>
          <w:jc w:val="center"/>
        </w:trPr>
        <w:tc>
          <w:tcPr>
            <w:tcW w:w="6658" w:type="dxa"/>
            <w:vAlign w:val="center"/>
          </w:tcPr>
          <w:p w14:paraId="60E6D5EC" w14:textId="314D9324"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fie </w:t>
            </w:r>
            <w:proofErr w:type="spellStart"/>
            <w:r w:rsidRPr="00F275C8">
              <w:rPr>
                <w:rFonts w:ascii="Times New Roman" w:eastAsia="Times New Roman" w:hAnsi="Times New Roman" w:cs="Times New Roman"/>
                <w:color w:val="000000"/>
                <w:sz w:val="24"/>
                <w:szCs w:val="24"/>
                <w:lang w:val="fr-FR" w:eastAsia="ro-RO"/>
              </w:rPr>
              <w:t>compatibil</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seringi</w:t>
            </w:r>
            <w:proofErr w:type="spellEnd"/>
            <w:r w:rsidRPr="00F275C8">
              <w:rPr>
                <w:rFonts w:ascii="Times New Roman" w:eastAsia="Times New Roman" w:hAnsi="Times New Roman" w:cs="Times New Roman"/>
                <w:color w:val="000000"/>
                <w:sz w:val="24"/>
                <w:szCs w:val="24"/>
                <w:lang w:val="fr-FR" w:eastAsia="ro-RO"/>
              </w:rPr>
              <w:t xml:space="preserve"> de la mai multi </w:t>
            </w:r>
            <w:proofErr w:type="spellStart"/>
            <w:r w:rsidRPr="00F275C8">
              <w:rPr>
                <w:rFonts w:ascii="Times New Roman" w:eastAsia="Times New Roman" w:hAnsi="Times New Roman" w:cs="Times New Roman"/>
                <w:color w:val="000000"/>
                <w:sz w:val="24"/>
                <w:szCs w:val="24"/>
                <w:lang w:val="fr-FR" w:eastAsia="ro-RO"/>
              </w:rPr>
              <w:t>producatori</w:t>
            </w:r>
            <w:proofErr w:type="spellEnd"/>
          </w:p>
        </w:tc>
        <w:tc>
          <w:tcPr>
            <w:tcW w:w="4111" w:type="dxa"/>
            <w:vAlign w:val="center"/>
          </w:tcPr>
          <w:p w14:paraId="12A9A3F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C8CE3CC" w14:textId="77777777" w:rsidTr="00851616">
        <w:trPr>
          <w:trHeight w:val="20"/>
          <w:jc w:val="center"/>
        </w:trPr>
        <w:tc>
          <w:tcPr>
            <w:tcW w:w="6658" w:type="dxa"/>
            <w:vAlign w:val="center"/>
          </w:tcPr>
          <w:p w14:paraId="611DBEAC" w14:textId="08128913"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permitea folosirea seringilor de: 2/3, 5, 10, 20, 30, 50/60 mL</w:t>
            </w:r>
          </w:p>
        </w:tc>
        <w:tc>
          <w:tcPr>
            <w:tcW w:w="4111" w:type="dxa"/>
            <w:vAlign w:val="center"/>
          </w:tcPr>
          <w:p w14:paraId="4D28AD4B"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DBDBAC7" w14:textId="77777777" w:rsidTr="00851616">
        <w:trPr>
          <w:trHeight w:val="20"/>
          <w:jc w:val="center"/>
        </w:trPr>
        <w:tc>
          <w:tcPr>
            <w:tcW w:w="6658" w:type="dxa"/>
            <w:vAlign w:val="center"/>
          </w:tcPr>
          <w:p w14:paraId="340BE2E0" w14:textId="4A214BD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debit de administrare</w:t>
            </w:r>
          </w:p>
        </w:tc>
        <w:tc>
          <w:tcPr>
            <w:tcW w:w="4111" w:type="dxa"/>
            <w:vAlign w:val="center"/>
          </w:tcPr>
          <w:p w14:paraId="470B761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2CB410F" w14:textId="77777777" w:rsidTr="00851616">
        <w:trPr>
          <w:trHeight w:val="20"/>
          <w:jc w:val="center"/>
        </w:trPr>
        <w:tc>
          <w:tcPr>
            <w:tcW w:w="6658" w:type="dxa"/>
            <w:vAlign w:val="center"/>
          </w:tcPr>
          <w:p w14:paraId="12B33226" w14:textId="7A67117A"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Intre 0.01 mL/h – 99.99 mL/h in trepte de 0.01 mL/h</w:t>
            </w:r>
          </w:p>
        </w:tc>
        <w:tc>
          <w:tcPr>
            <w:tcW w:w="4111" w:type="dxa"/>
            <w:vAlign w:val="center"/>
          </w:tcPr>
          <w:p w14:paraId="7F9784B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A68EB49" w14:textId="77777777" w:rsidTr="00851616">
        <w:trPr>
          <w:trHeight w:val="20"/>
          <w:jc w:val="center"/>
        </w:trPr>
        <w:tc>
          <w:tcPr>
            <w:tcW w:w="6658" w:type="dxa"/>
            <w:vAlign w:val="center"/>
          </w:tcPr>
          <w:p w14:paraId="7A8BE1E5" w14:textId="5F16732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Intre 100.0 mL/h – 999.9 mL/h in trepte de 0.1 mL/h</w:t>
            </w:r>
          </w:p>
        </w:tc>
        <w:tc>
          <w:tcPr>
            <w:tcW w:w="4111" w:type="dxa"/>
            <w:vAlign w:val="center"/>
          </w:tcPr>
          <w:p w14:paraId="6365FB5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D4752A2" w14:textId="77777777" w:rsidTr="00851616">
        <w:trPr>
          <w:trHeight w:val="20"/>
          <w:jc w:val="center"/>
        </w:trPr>
        <w:tc>
          <w:tcPr>
            <w:tcW w:w="6658" w:type="dxa"/>
            <w:vAlign w:val="center"/>
          </w:tcPr>
          <w:p w14:paraId="06173AD2" w14:textId="7B4B6B9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Intre 1,000 mL/h – 1,800 mL/h in trepte de 1 mL/h</w:t>
            </w:r>
          </w:p>
        </w:tc>
        <w:tc>
          <w:tcPr>
            <w:tcW w:w="4111" w:type="dxa"/>
            <w:vAlign w:val="center"/>
          </w:tcPr>
          <w:p w14:paraId="443841F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0C7B460" w14:textId="77777777" w:rsidTr="00851616">
        <w:trPr>
          <w:trHeight w:val="20"/>
          <w:jc w:val="center"/>
        </w:trPr>
        <w:tc>
          <w:tcPr>
            <w:tcW w:w="6658" w:type="dxa"/>
            <w:vAlign w:val="center"/>
          </w:tcPr>
          <w:p w14:paraId="7439E9A4" w14:textId="176A647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 xml:space="preserve">Sa aiba volumul de administrare intre 0.01 – 9,999 </w:t>
            </w:r>
          </w:p>
        </w:tc>
        <w:tc>
          <w:tcPr>
            <w:tcW w:w="4111" w:type="dxa"/>
            <w:vAlign w:val="center"/>
          </w:tcPr>
          <w:p w14:paraId="6CC51BC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D50F811" w14:textId="77777777" w:rsidTr="00851616">
        <w:trPr>
          <w:trHeight w:val="20"/>
          <w:jc w:val="center"/>
        </w:trPr>
        <w:tc>
          <w:tcPr>
            <w:tcW w:w="6658" w:type="dxa"/>
            <w:vAlign w:val="center"/>
          </w:tcPr>
          <w:p w14:paraId="685FB64B" w14:textId="679C9AC4"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0, 01 </w:t>
            </w:r>
            <w:proofErr w:type="spellStart"/>
            <w:r w:rsidRPr="00F275C8">
              <w:rPr>
                <w:rFonts w:ascii="Times New Roman" w:eastAsia="Symbol" w:hAnsi="Times New Roman" w:cs="Times New Roman"/>
                <w:color w:val="000000"/>
                <w:sz w:val="24"/>
                <w:szCs w:val="24"/>
                <w:lang w:val="fr-FR" w:eastAsia="ro-RO"/>
              </w:rPr>
              <w:t>mL</w:t>
            </w:r>
            <w:proofErr w:type="spellEnd"/>
            <w:r w:rsidRPr="00F275C8">
              <w:rPr>
                <w:rFonts w:ascii="Times New Roman" w:eastAsia="Symbol" w:hAnsi="Times New Roman" w:cs="Times New Roman"/>
                <w:color w:val="000000"/>
                <w:sz w:val="24"/>
                <w:szCs w:val="24"/>
                <w:lang w:val="fr-FR" w:eastAsia="ro-RO"/>
              </w:rPr>
              <w:t xml:space="preserve"> – 99.99 </w:t>
            </w:r>
            <w:proofErr w:type="spellStart"/>
            <w:r w:rsidRPr="00F275C8">
              <w:rPr>
                <w:rFonts w:ascii="Times New Roman" w:eastAsia="Symbol" w:hAnsi="Times New Roman" w:cs="Times New Roman"/>
                <w:color w:val="000000"/>
                <w:sz w:val="24"/>
                <w:szCs w:val="24"/>
                <w:lang w:val="fr-FR" w:eastAsia="ro-RO"/>
              </w:rPr>
              <w:t>mL</w:t>
            </w:r>
            <w:proofErr w:type="spellEnd"/>
            <w:r w:rsidRPr="00F275C8">
              <w:rPr>
                <w:rFonts w:ascii="Times New Roman" w:eastAsia="Symbol" w:hAnsi="Times New Roman" w:cs="Times New Roman"/>
                <w:color w:val="000000"/>
                <w:sz w:val="24"/>
                <w:szCs w:val="24"/>
                <w:lang w:val="fr-FR" w:eastAsia="ro-RO"/>
              </w:rPr>
              <w:t xml:space="preserve"> in </w:t>
            </w:r>
            <w:proofErr w:type="spellStart"/>
            <w:r w:rsidRPr="00F275C8">
              <w:rPr>
                <w:rFonts w:ascii="Times New Roman" w:eastAsia="Symbol" w:hAnsi="Times New Roman" w:cs="Times New Roman"/>
                <w:color w:val="000000"/>
                <w:sz w:val="24"/>
                <w:szCs w:val="24"/>
                <w:lang w:val="fr-FR" w:eastAsia="ro-RO"/>
              </w:rPr>
              <w:t>trepte</w:t>
            </w:r>
            <w:proofErr w:type="spellEnd"/>
            <w:r w:rsidRPr="00F275C8">
              <w:rPr>
                <w:rFonts w:ascii="Times New Roman" w:eastAsia="Symbol" w:hAnsi="Times New Roman" w:cs="Times New Roman"/>
                <w:color w:val="000000"/>
                <w:sz w:val="24"/>
                <w:szCs w:val="24"/>
                <w:lang w:val="fr-FR" w:eastAsia="ro-RO"/>
              </w:rPr>
              <w:t xml:space="preserve"> de 0.01 </w:t>
            </w:r>
            <w:proofErr w:type="spellStart"/>
            <w:r w:rsidRPr="00F275C8">
              <w:rPr>
                <w:rFonts w:ascii="Times New Roman" w:eastAsia="Symbol" w:hAnsi="Times New Roman" w:cs="Times New Roman"/>
                <w:color w:val="000000"/>
                <w:sz w:val="24"/>
                <w:szCs w:val="24"/>
                <w:lang w:val="fr-FR" w:eastAsia="ro-RO"/>
              </w:rPr>
              <w:t>mL</w:t>
            </w:r>
            <w:proofErr w:type="spellEnd"/>
          </w:p>
        </w:tc>
        <w:tc>
          <w:tcPr>
            <w:tcW w:w="4111" w:type="dxa"/>
            <w:vAlign w:val="center"/>
          </w:tcPr>
          <w:p w14:paraId="3AE138E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E57677A" w14:textId="77777777" w:rsidTr="00851616">
        <w:trPr>
          <w:trHeight w:val="20"/>
          <w:jc w:val="center"/>
        </w:trPr>
        <w:tc>
          <w:tcPr>
            <w:tcW w:w="6658" w:type="dxa"/>
            <w:vAlign w:val="center"/>
          </w:tcPr>
          <w:p w14:paraId="56499192" w14:textId="7DEA4F3B"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100.0 </w:t>
            </w:r>
            <w:proofErr w:type="spellStart"/>
            <w:r w:rsidRPr="00F275C8">
              <w:rPr>
                <w:rFonts w:ascii="Times New Roman" w:eastAsia="Symbol" w:hAnsi="Times New Roman" w:cs="Times New Roman"/>
                <w:color w:val="000000"/>
                <w:sz w:val="24"/>
                <w:szCs w:val="24"/>
                <w:lang w:val="fr-FR" w:eastAsia="ro-RO"/>
              </w:rPr>
              <w:t>mL</w:t>
            </w:r>
            <w:proofErr w:type="spellEnd"/>
            <w:r w:rsidRPr="00F275C8">
              <w:rPr>
                <w:rFonts w:ascii="Times New Roman" w:eastAsia="Symbol" w:hAnsi="Times New Roman" w:cs="Times New Roman"/>
                <w:color w:val="000000"/>
                <w:sz w:val="24"/>
                <w:szCs w:val="24"/>
                <w:lang w:val="fr-FR" w:eastAsia="ro-RO"/>
              </w:rPr>
              <w:t xml:space="preserve"> – 999.9 </w:t>
            </w:r>
            <w:proofErr w:type="spellStart"/>
            <w:r w:rsidRPr="00F275C8">
              <w:rPr>
                <w:rFonts w:ascii="Times New Roman" w:eastAsia="Symbol" w:hAnsi="Times New Roman" w:cs="Times New Roman"/>
                <w:color w:val="000000"/>
                <w:sz w:val="24"/>
                <w:szCs w:val="24"/>
                <w:lang w:val="fr-FR" w:eastAsia="ro-RO"/>
              </w:rPr>
              <w:t>mL</w:t>
            </w:r>
            <w:proofErr w:type="spellEnd"/>
            <w:r w:rsidRPr="00F275C8">
              <w:rPr>
                <w:rFonts w:ascii="Times New Roman" w:eastAsia="Symbol" w:hAnsi="Times New Roman" w:cs="Times New Roman"/>
                <w:color w:val="000000"/>
                <w:sz w:val="24"/>
                <w:szCs w:val="24"/>
                <w:lang w:val="fr-FR" w:eastAsia="ro-RO"/>
              </w:rPr>
              <w:t xml:space="preserve"> in </w:t>
            </w:r>
            <w:proofErr w:type="spellStart"/>
            <w:r w:rsidRPr="00F275C8">
              <w:rPr>
                <w:rFonts w:ascii="Times New Roman" w:eastAsia="Symbol" w:hAnsi="Times New Roman" w:cs="Times New Roman"/>
                <w:color w:val="000000"/>
                <w:sz w:val="24"/>
                <w:szCs w:val="24"/>
                <w:lang w:val="fr-FR" w:eastAsia="ro-RO"/>
              </w:rPr>
              <w:t>trepte</w:t>
            </w:r>
            <w:proofErr w:type="spellEnd"/>
            <w:r w:rsidRPr="00F275C8">
              <w:rPr>
                <w:rFonts w:ascii="Times New Roman" w:eastAsia="Symbol" w:hAnsi="Times New Roman" w:cs="Times New Roman"/>
                <w:color w:val="000000"/>
                <w:sz w:val="24"/>
                <w:szCs w:val="24"/>
                <w:lang w:val="fr-FR" w:eastAsia="ro-RO"/>
              </w:rPr>
              <w:t xml:space="preserve"> de 0.1 </w:t>
            </w:r>
            <w:proofErr w:type="spellStart"/>
            <w:r w:rsidRPr="00F275C8">
              <w:rPr>
                <w:rFonts w:ascii="Times New Roman" w:eastAsia="Symbol" w:hAnsi="Times New Roman" w:cs="Times New Roman"/>
                <w:color w:val="000000"/>
                <w:sz w:val="24"/>
                <w:szCs w:val="24"/>
                <w:lang w:val="fr-FR" w:eastAsia="ro-RO"/>
              </w:rPr>
              <w:t>mL</w:t>
            </w:r>
            <w:proofErr w:type="spellEnd"/>
          </w:p>
        </w:tc>
        <w:tc>
          <w:tcPr>
            <w:tcW w:w="4111" w:type="dxa"/>
            <w:vAlign w:val="center"/>
          </w:tcPr>
          <w:p w14:paraId="5F626F5F"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2EAC54A" w14:textId="77777777" w:rsidTr="00851616">
        <w:trPr>
          <w:trHeight w:val="20"/>
          <w:jc w:val="center"/>
        </w:trPr>
        <w:tc>
          <w:tcPr>
            <w:tcW w:w="6658" w:type="dxa"/>
            <w:vAlign w:val="center"/>
          </w:tcPr>
          <w:p w14:paraId="5A299699" w14:textId="20EE783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1,000 mL – 9,999 mL in trepte de 1 mL</w:t>
            </w:r>
          </w:p>
        </w:tc>
        <w:tc>
          <w:tcPr>
            <w:tcW w:w="4111" w:type="dxa"/>
            <w:vAlign w:val="center"/>
          </w:tcPr>
          <w:p w14:paraId="08835F4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6B0AE3F" w14:textId="77777777" w:rsidTr="00851616">
        <w:trPr>
          <w:trHeight w:val="20"/>
          <w:jc w:val="center"/>
        </w:trPr>
        <w:tc>
          <w:tcPr>
            <w:tcW w:w="6658" w:type="dxa"/>
            <w:vAlign w:val="center"/>
          </w:tcPr>
          <w:p w14:paraId="739F7EF2" w14:textId="778640C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functie de mentinere a venei deschise</w:t>
            </w:r>
          </w:p>
        </w:tc>
        <w:tc>
          <w:tcPr>
            <w:tcW w:w="4111" w:type="dxa"/>
            <w:vAlign w:val="center"/>
          </w:tcPr>
          <w:p w14:paraId="48D60CAA"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C8D8DF0" w14:textId="77777777" w:rsidTr="00851616">
        <w:trPr>
          <w:trHeight w:val="20"/>
          <w:jc w:val="center"/>
        </w:trPr>
        <w:tc>
          <w:tcPr>
            <w:tcW w:w="6658" w:type="dxa"/>
            <w:vAlign w:val="center"/>
          </w:tcPr>
          <w:p w14:paraId="53199495" w14:textId="746FDC9E"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Pentru debit ≥ 10 mL/h: debitul de mentinere a venei de deschise sa fie minim 2.9 mL/h</w:t>
            </w:r>
          </w:p>
        </w:tc>
        <w:tc>
          <w:tcPr>
            <w:tcW w:w="4111" w:type="dxa"/>
            <w:vAlign w:val="center"/>
          </w:tcPr>
          <w:p w14:paraId="1765EEF9"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0C7FB68" w14:textId="77777777" w:rsidTr="00851616">
        <w:trPr>
          <w:trHeight w:val="20"/>
          <w:jc w:val="center"/>
        </w:trPr>
        <w:tc>
          <w:tcPr>
            <w:tcW w:w="6658" w:type="dxa"/>
            <w:vAlign w:val="center"/>
          </w:tcPr>
          <w:p w14:paraId="1D8B14F8" w14:textId="026FA0CC"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Pentru debit &lt; 10 mL/h: debitul de mentinere a venei deschise sa fie de minim 1 mL/h</w:t>
            </w:r>
          </w:p>
        </w:tc>
        <w:tc>
          <w:tcPr>
            <w:tcW w:w="4111" w:type="dxa"/>
            <w:vAlign w:val="center"/>
          </w:tcPr>
          <w:p w14:paraId="7BB02D5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2CBF3B8" w14:textId="77777777" w:rsidTr="00851616">
        <w:trPr>
          <w:trHeight w:val="20"/>
          <w:jc w:val="center"/>
        </w:trPr>
        <w:tc>
          <w:tcPr>
            <w:tcW w:w="6658" w:type="dxa"/>
            <w:vAlign w:val="center"/>
          </w:tcPr>
          <w:p w14:paraId="0304A36B" w14:textId="0F786E48"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Pentru</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debit</w:t>
            </w:r>
            <w:proofErr w:type="spellEnd"/>
            <w:r w:rsidRPr="00F275C8">
              <w:rPr>
                <w:rFonts w:ascii="Times New Roman" w:eastAsia="Symbol" w:hAnsi="Times New Roman" w:cs="Times New Roman"/>
                <w:color w:val="000000"/>
                <w:sz w:val="24"/>
                <w:szCs w:val="24"/>
                <w:lang w:val="fr-FR" w:eastAsia="ro-RO"/>
              </w:rPr>
              <w:t xml:space="preserve"> &lt; 1 </w:t>
            </w:r>
            <w:proofErr w:type="spellStart"/>
            <w:r w:rsidRPr="00F275C8">
              <w:rPr>
                <w:rFonts w:ascii="Times New Roman" w:eastAsia="Symbol" w:hAnsi="Times New Roman" w:cs="Times New Roman"/>
                <w:color w:val="000000"/>
                <w:sz w:val="24"/>
                <w:szCs w:val="24"/>
                <w:lang w:val="fr-FR" w:eastAsia="ro-RO"/>
              </w:rPr>
              <w:t>mL</w:t>
            </w:r>
            <w:proofErr w:type="spellEnd"/>
            <w:r w:rsidRPr="00F275C8">
              <w:rPr>
                <w:rFonts w:ascii="Times New Roman" w:eastAsia="Symbol" w:hAnsi="Times New Roman" w:cs="Times New Roman"/>
                <w:color w:val="000000"/>
                <w:sz w:val="24"/>
                <w:szCs w:val="24"/>
                <w:lang w:val="fr-FR" w:eastAsia="ro-RO"/>
              </w:rPr>
              <w:t>/</w:t>
            </w:r>
            <w:proofErr w:type="gramStart"/>
            <w:r w:rsidRPr="00F275C8">
              <w:rPr>
                <w:rFonts w:ascii="Times New Roman" w:eastAsia="Symbol" w:hAnsi="Times New Roman" w:cs="Times New Roman"/>
                <w:color w:val="000000"/>
                <w:sz w:val="24"/>
                <w:szCs w:val="24"/>
                <w:lang w:val="fr-FR" w:eastAsia="ro-RO"/>
              </w:rPr>
              <w:t>h:</w:t>
            </w:r>
            <w:proofErr w:type="gram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debitul</w:t>
            </w:r>
            <w:proofErr w:type="spellEnd"/>
            <w:r w:rsidRPr="00F275C8">
              <w:rPr>
                <w:rFonts w:ascii="Times New Roman" w:eastAsia="Symbol" w:hAnsi="Times New Roman" w:cs="Times New Roman"/>
                <w:color w:val="000000"/>
                <w:sz w:val="24"/>
                <w:szCs w:val="24"/>
                <w:lang w:val="fr-FR" w:eastAsia="ro-RO"/>
              </w:rPr>
              <w:t xml:space="preserve"> sa fie </w:t>
            </w:r>
            <w:proofErr w:type="spellStart"/>
            <w:r w:rsidRPr="00F275C8">
              <w:rPr>
                <w:rFonts w:ascii="Times New Roman" w:eastAsia="Symbol" w:hAnsi="Times New Roman" w:cs="Times New Roman"/>
                <w:color w:val="000000"/>
                <w:sz w:val="24"/>
                <w:szCs w:val="24"/>
                <w:lang w:val="fr-FR" w:eastAsia="ro-RO"/>
              </w:rPr>
              <w:t>setat</w:t>
            </w:r>
            <w:proofErr w:type="spellEnd"/>
          </w:p>
        </w:tc>
        <w:tc>
          <w:tcPr>
            <w:tcW w:w="4111" w:type="dxa"/>
            <w:vAlign w:val="center"/>
          </w:tcPr>
          <w:p w14:paraId="63FE032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43348A7" w14:textId="77777777" w:rsidTr="00851616">
        <w:trPr>
          <w:trHeight w:val="20"/>
          <w:jc w:val="center"/>
        </w:trPr>
        <w:tc>
          <w:tcPr>
            <w:tcW w:w="6658" w:type="dxa"/>
            <w:vAlign w:val="center"/>
          </w:tcPr>
          <w:p w14:paraId="0551B0B1" w14:textId="1A2B6E2B"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functie de standby ajustabila intre 1 minut si 24 de ore</w:t>
            </w:r>
          </w:p>
        </w:tc>
        <w:tc>
          <w:tcPr>
            <w:tcW w:w="4111" w:type="dxa"/>
            <w:vAlign w:val="center"/>
          </w:tcPr>
          <w:p w14:paraId="29F4176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9EB5DC3" w14:textId="77777777" w:rsidTr="00851616">
        <w:trPr>
          <w:trHeight w:val="20"/>
          <w:jc w:val="center"/>
        </w:trPr>
        <w:tc>
          <w:tcPr>
            <w:tcW w:w="6658" w:type="dxa"/>
            <w:vAlign w:val="center"/>
          </w:tcPr>
          <w:p w14:paraId="0E76EDE9" w14:textId="0F2E1FF8"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Moduri de terapie minim necesare:</w:t>
            </w:r>
          </w:p>
        </w:tc>
        <w:tc>
          <w:tcPr>
            <w:tcW w:w="4111" w:type="dxa"/>
            <w:vAlign w:val="center"/>
          </w:tcPr>
          <w:p w14:paraId="0391C2D0"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05B8593" w14:textId="77777777" w:rsidTr="00851616">
        <w:trPr>
          <w:trHeight w:val="20"/>
          <w:jc w:val="center"/>
        </w:trPr>
        <w:tc>
          <w:tcPr>
            <w:tcW w:w="6658" w:type="dxa"/>
            <w:vAlign w:val="center"/>
          </w:tcPr>
          <w:p w14:paraId="2578BE29" w14:textId="778D3758"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Mod continuu</w:t>
            </w:r>
          </w:p>
        </w:tc>
        <w:tc>
          <w:tcPr>
            <w:tcW w:w="4111" w:type="dxa"/>
            <w:vAlign w:val="center"/>
          </w:tcPr>
          <w:p w14:paraId="2423E6D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07423F4" w14:textId="77777777" w:rsidTr="00851616">
        <w:trPr>
          <w:trHeight w:val="20"/>
          <w:jc w:val="center"/>
        </w:trPr>
        <w:tc>
          <w:tcPr>
            <w:tcW w:w="6658" w:type="dxa"/>
            <w:vAlign w:val="center"/>
          </w:tcPr>
          <w:p w14:paraId="2220061C" w14:textId="7F912B64"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Mod rampa</w:t>
            </w:r>
          </w:p>
        </w:tc>
        <w:tc>
          <w:tcPr>
            <w:tcW w:w="4111" w:type="dxa"/>
            <w:vAlign w:val="center"/>
          </w:tcPr>
          <w:p w14:paraId="4197325E"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AEC1082" w14:textId="77777777" w:rsidTr="00851616">
        <w:trPr>
          <w:trHeight w:val="20"/>
          <w:jc w:val="center"/>
        </w:trPr>
        <w:tc>
          <w:tcPr>
            <w:tcW w:w="6658" w:type="dxa"/>
            <w:vAlign w:val="center"/>
          </w:tcPr>
          <w:p w14:paraId="62941F61" w14:textId="7F3AA86A"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Mod PCA</w:t>
            </w:r>
          </w:p>
        </w:tc>
        <w:tc>
          <w:tcPr>
            <w:tcW w:w="4111" w:type="dxa"/>
            <w:vAlign w:val="center"/>
          </w:tcPr>
          <w:p w14:paraId="6784C0F9"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A7FF691" w14:textId="77777777" w:rsidTr="00851616">
        <w:trPr>
          <w:trHeight w:val="20"/>
          <w:jc w:val="center"/>
        </w:trPr>
        <w:tc>
          <w:tcPr>
            <w:tcW w:w="6658" w:type="dxa"/>
            <w:vAlign w:val="center"/>
          </w:tcPr>
          <w:p w14:paraId="7D423552" w14:textId="085BEBEA"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Mod TCI</w:t>
            </w:r>
          </w:p>
        </w:tc>
        <w:tc>
          <w:tcPr>
            <w:tcW w:w="4111" w:type="dxa"/>
            <w:vAlign w:val="center"/>
          </w:tcPr>
          <w:p w14:paraId="700492C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9A31268" w14:textId="77777777" w:rsidTr="00851616">
        <w:trPr>
          <w:trHeight w:val="20"/>
          <w:jc w:val="center"/>
        </w:trPr>
        <w:tc>
          <w:tcPr>
            <w:tcW w:w="6658" w:type="dxa"/>
            <w:vAlign w:val="center"/>
          </w:tcPr>
          <w:p w14:paraId="1A2318E1" w14:textId="497617CB"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Mod </w:t>
            </w:r>
            <w:proofErr w:type="spellStart"/>
            <w:r w:rsidRPr="00F275C8">
              <w:rPr>
                <w:rFonts w:ascii="Times New Roman" w:eastAsia="Symbol" w:hAnsi="Times New Roman" w:cs="Times New Roman"/>
                <w:color w:val="000000"/>
                <w:sz w:val="24"/>
                <w:szCs w:val="24"/>
                <w:lang w:val="fr-FR" w:eastAsia="ro-RO"/>
              </w:rPr>
              <w:t>intermitent</w:t>
            </w:r>
            <w:proofErr w:type="spellEnd"/>
          </w:p>
        </w:tc>
        <w:tc>
          <w:tcPr>
            <w:tcW w:w="4111" w:type="dxa"/>
            <w:vAlign w:val="center"/>
          </w:tcPr>
          <w:p w14:paraId="4F7E417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6AE10AC" w14:textId="77777777" w:rsidTr="00851616">
        <w:trPr>
          <w:trHeight w:val="20"/>
          <w:jc w:val="center"/>
        </w:trPr>
        <w:tc>
          <w:tcPr>
            <w:tcW w:w="6658" w:type="dxa"/>
            <w:vAlign w:val="center"/>
          </w:tcPr>
          <w:p w14:paraId="4005E9E3" w14:textId="527BB1E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minim</w:t>
            </w:r>
            <w:proofErr w:type="spellEnd"/>
            <w:r w:rsidRPr="00F275C8">
              <w:rPr>
                <w:rFonts w:ascii="Times New Roman" w:eastAsia="Times New Roman" w:hAnsi="Times New Roman" w:cs="Times New Roman"/>
                <w:color w:val="000000"/>
                <w:sz w:val="24"/>
                <w:szCs w:val="24"/>
                <w:lang w:val="fr-FR" w:eastAsia="ro-RO"/>
              </w:rPr>
              <w:t xml:space="preserve"> 8 </w:t>
            </w:r>
            <w:proofErr w:type="spellStart"/>
            <w:r w:rsidRPr="00F275C8">
              <w:rPr>
                <w:rFonts w:ascii="Times New Roman" w:eastAsia="Times New Roman" w:hAnsi="Times New Roman" w:cs="Times New Roman"/>
                <w:color w:val="000000"/>
                <w:sz w:val="24"/>
                <w:szCs w:val="24"/>
                <w:lang w:val="fr-FR" w:eastAsia="ro-RO"/>
              </w:rPr>
              <w:t>niveluri</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presiune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ocluzie</w:t>
            </w:r>
            <w:proofErr w:type="spellEnd"/>
          </w:p>
        </w:tc>
        <w:tc>
          <w:tcPr>
            <w:tcW w:w="4111" w:type="dxa"/>
            <w:vAlign w:val="center"/>
          </w:tcPr>
          <w:p w14:paraId="3DEA759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B63EEDA" w14:textId="77777777" w:rsidTr="00851616">
        <w:trPr>
          <w:trHeight w:val="20"/>
          <w:jc w:val="center"/>
        </w:trPr>
        <w:tc>
          <w:tcPr>
            <w:tcW w:w="6658" w:type="dxa"/>
            <w:vAlign w:val="center"/>
          </w:tcPr>
          <w:p w14:paraId="3EC28920" w14:textId="6E646E4A"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lastRenderedPageBreak/>
              <w:t xml:space="preserve">Sa </w:t>
            </w:r>
            <w:proofErr w:type="spellStart"/>
            <w:r w:rsidRPr="00F275C8">
              <w:rPr>
                <w:rFonts w:ascii="Times New Roman" w:eastAsia="Times New Roman" w:hAnsi="Times New Roman" w:cs="Times New Roman"/>
                <w:color w:val="000000"/>
                <w:sz w:val="24"/>
                <w:szCs w:val="24"/>
                <w:lang w:val="fr-FR" w:eastAsia="ro-RO"/>
              </w:rPr>
              <w:t>permita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ajustarea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presiunii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intre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cel</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putin</w:t>
            </w:r>
            <w:proofErr w:type="spellEnd"/>
            <w:r w:rsidRPr="00F275C8">
              <w:rPr>
                <w:rFonts w:ascii="Times New Roman" w:eastAsia="Times New Roman" w:hAnsi="Times New Roman" w:cs="Times New Roman"/>
                <w:color w:val="000000"/>
                <w:sz w:val="24"/>
                <w:szCs w:val="24"/>
                <w:lang w:val="fr-FR" w:eastAsia="ro-RO"/>
              </w:rPr>
              <w:t xml:space="preserve"> 0.1 – 1.2 </w:t>
            </w:r>
            <w:proofErr w:type="spellStart"/>
            <w:r w:rsidRPr="00F275C8">
              <w:rPr>
                <w:rFonts w:ascii="Times New Roman" w:eastAsia="Times New Roman" w:hAnsi="Times New Roman" w:cs="Times New Roman"/>
                <w:color w:val="000000"/>
                <w:sz w:val="24"/>
                <w:szCs w:val="24"/>
                <w:lang w:val="fr-FR" w:eastAsia="ro-RO"/>
              </w:rPr>
              <w:t>bari</w:t>
            </w:r>
            <w:proofErr w:type="spellEnd"/>
            <w:r w:rsidRPr="00F275C8">
              <w:rPr>
                <w:rFonts w:ascii="Times New Roman" w:eastAsia="Times New Roman" w:hAnsi="Times New Roman" w:cs="Times New Roman"/>
                <w:color w:val="000000"/>
                <w:sz w:val="24"/>
                <w:szCs w:val="24"/>
                <w:lang w:val="fr-FR" w:eastAsia="ro-RO"/>
              </w:rPr>
              <w:t xml:space="preserve"> (75 – 900 </w:t>
            </w:r>
            <w:proofErr w:type="spellStart"/>
            <w:r w:rsidRPr="00F275C8">
              <w:rPr>
                <w:rFonts w:ascii="Times New Roman" w:eastAsia="Times New Roman" w:hAnsi="Times New Roman" w:cs="Times New Roman"/>
                <w:color w:val="000000"/>
                <w:sz w:val="24"/>
                <w:szCs w:val="24"/>
                <w:lang w:val="fr-FR" w:eastAsia="ro-RO"/>
              </w:rPr>
              <w:t>mmHg</w:t>
            </w:r>
            <w:proofErr w:type="spellEnd"/>
            <w:r w:rsidRPr="00F275C8">
              <w:rPr>
                <w:rFonts w:ascii="Times New Roman" w:eastAsia="Times New Roman" w:hAnsi="Times New Roman" w:cs="Times New Roman"/>
                <w:color w:val="000000"/>
                <w:sz w:val="24"/>
                <w:szCs w:val="24"/>
                <w:lang w:val="fr-FR" w:eastAsia="ro-RO"/>
              </w:rPr>
              <w:t>)</w:t>
            </w:r>
          </w:p>
        </w:tc>
        <w:tc>
          <w:tcPr>
            <w:tcW w:w="4111" w:type="dxa"/>
            <w:vAlign w:val="center"/>
          </w:tcPr>
          <w:p w14:paraId="4813670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97D67E0" w14:textId="77777777" w:rsidTr="00851616">
        <w:trPr>
          <w:trHeight w:val="20"/>
          <w:jc w:val="center"/>
        </w:trPr>
        <w:tc>
          <w:tcPr>
            <w:tcW w:w="6658" w:type="dxa"/>
            <w:vAlign w:val="center"/>
          </w:tcPr>
          <w:p w14:paraId="33CEF857" w14:textId="1DE7ED6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fr-FR" w:eastAsia="ro-RO"/>
              </w:rPr>
              <w:t xml:space="preserve">Ecran si </w:t>
            </w:r>
            <w:proofErr w:type="spellStart"/>
            <w:r w:rsidRPr="00F275C8">
              <w:rPr>
                <w:rFonts w:ascii="Times New Roman" w:eastAsia="Times New Roman" w:hAnsi="Times New Roman" w:cs="Times New Roman"/>
                <w:b/>
                <w:bCs/>
                <w:color w:val="000000"/>
                <w:sz w:val="24"/>
                <w:szCs w:val="24"/>
                <w:lang w:val="fr-FR" w:eastAsia="ro-RO"/>
              </w:rPr>
              <w:t>indicatori</w:t>
            </w:r>
            <w:proofErr w:type="spellEnd"/>
          </w:p>
        </w:tc>
        <w:tc>
          <w:tcPr>
            <w:tcW w:w="4111" w:type="dxa"/>
            <w:vAlign w:val="center"/>
          </w:tcPr>
          <w:p w14:paraId="2619DE99"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F118FC8" w14:textId="77777777" w:rsidTr="00851616">
        <w:trPr>
          <w:trHeight w:val="20"/>
          <w:jc w:val="center"/>
        </w:trPr>
        <w:tc>
          <w:tcPr>
            <w:tcW w:w="6658" w:type="dxa"/>
            <w:vAlign w:val="center"/>
          </w:tcPr>
          <w:p w14:paraId="6B06E379" w14:textId="658AED5E"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ecran</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touch</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rezistiv</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tip</w:t>
            </w:r>
            <w:proofErr w:type="spellEnd"/>
            <w:r w:rsidRPr="00F275C8">
              <w:rPr>
                <w:rFonts w:ascii="Times New Roman" w:eastAsia="Times New Roman" w:hAnsi="Times New Roman" w:cs="Times New Roman"/>
                <w:color w:val="000000"/>
                <w:sz w:val="24"/>
                <w:szCs w:val="24"/>
                <w:lang w:val="fr-FR" w:eastAsia="ro-RO"/>
              </w:rPr>
              <w:t xml:space="preserve"> TFT-LCD de </w:t>
            </w:r>
            <w:proofErr w:type="spellStart"/>
            <w:r w:rsidRPr="00F275C8">
              <w:rPr>
                <w:rFonts w:ascii="Times New Roman" w:eastAsia="Times New Roman" w:hAnsi="Times New Roman" w:cs="Times New Roman"/>
                <w:color w:val="000000"/>
                <w:sz w:val="24"/>
                <w:szCs w:val="24"/>
                <w:lang w:val="fr-FR" w:eastAsia="ro-RO"/>
              </w:rPr>
              <w:t>cel</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putin</w:t>
            </w:r>
            <w:proofErr w:type="spellEnd"/>
            <w:r w:rsidRPr="00F275C8">
              <w:rPr>
                <w:rFonts w:ascii="Times New Roman" w:eastAsia="Times New Roman" w:hAnsi="Times New Roman" w:cs="Times New Roman"/>
                <w:color w:val="000000"/>
                <w:sz w:val="24"/>
                <w:szCs w:val="24"/>
                <w:lang w:val="fr-FR" w:eastAsia="ro-RO"/>
              </w:rPr>
              <w:t xml:space="preserve"> 5 </w:t>
            </w:r>
            <w:proofErr w:type="spellStart"/>
            <w:r w:rsidRPr="00F275C8">
              <w:rPr>
                <w:rFonts w:ascii="Times New Roman" w:eastAsia="Times New Roman" w:hAnsi="Times New Roman" w:cs="Times New Roman"/>
                <w:color w:val="000000"/>
                <w:sz w:val="24"/>
                <w:szCs w:val="24"/>
                <w:lang w:val="fr-FR" w:eastAsia="ro-RO"/>
              </w:rPr>
              <w:t>inchi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rezolutie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minim</w:t>
            </w:r>
            <w:proofErr w:type="spellEnd"/>
            <w:r w:rsidRPr="00F275C8">
              <w:rPr>
                <w:rFonts w:ascii="Times New Roman" w:eastAsia="Times New Roman" w:hAnsi="Times New Roman" w:cs="Times New Roman"/>
                <w:color w:val="000000"/>
                <w:sz w:val="24"/>
                <w:szCs w:val="24"/>
                <w:lang w:val="fr-FR" w:eastAsia="ro-RO"/>
              </w:rPr>
              <w:t xml:space="preserve"> 790 x 230</w:t>
            </w:r>
          </w:p>
        </w:tc>
        <w:tc>
          <w:tcPr>
            <w:tcW w:w="4111" w:type="dxa"/>
            <w:vAlign w:val="center"/>
          </w:tcPr>
          <w:p w14:paraId="025196C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DD5B4DD" w14:textId="77777777" w:rsidTr="00851616">
        <w:trPr>
          <w:trHeight w:val="20"/>
          <w:jc w:val="center"/>
        </w:trPr>
        <w:tc>
          <w:tcPr>
            <w:tcW w:w="6658" w:type="dxa"/>
            <w:vAlign w:val="center"/>
          </w:tcPr>
          <w:p w14:paraId="2FC5B670" w14:textId="1DC1196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senzor</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luminozitate</w:t>
            </w:r>
            <w:proofErr w:type="spellEnd"/>
          </w:p>
        </w:tc>
        <w:tc>
          <w:tcPr>
            <w:tcW w:w="4111" w:type="dxa"/>
            <w:vAlign w:val="center"/>
          </w:tcPr>
          <w:p w14:paraId="4EF4BBCE"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A66CDAA" w14:textId="77777777" w:rsidTr="00851616">
        <w:trPr>
          <w:trHeight w:val="20"/>
          <w:jc w:val="center"/>
        </w:trPr>
        <w:tc>
          <w:tcPr>
            <w:tcW w:w="6658" w:type="dxa"/>
            <w:vAlign w:val="center"/>
          </w:tcPr>
          <w:p w14:paraId="2A8852C3" w14:textId="13F82743"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indicator</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administrare</w:t>
            </w:r>
            <w:proofErr w:type="spellEnd"/>
          </w:p>
        </w:tc>
        <w:tc>
          <w:tcPr>
            <w:tcW w:w="4111" w:type="dxa"/>
            <w:vAlign w:val="center"/>
          </w:tcPr>
          <w:p w14:paraId="4ADBB97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5121353" w14:textId="77777777" w:rsidTr="00851616">
        <w:trPr>
          <w:trHeight w:val="20"/>
          <w:jc w:val="center"/>
        </w:trPr>
        <w:tc>
          <w:tcPr>
            <w:tcW w:w="6658" w:type="dxa"/>
            <w:vAlign w:val="center"/>
          </w:tcPr>
          <w:p w14:paraId="04ECDEE2" w14:textId="3206FA93"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indicator</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luminos</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atat</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alarme de </w:t>
            </w:r>
            <w:proofErr w:type="spellStart"/>
            <w:r w:rsidRPr="00F275C8">
              <w:rPr>
                <w:rFonts w:ascii="Times New Roman" w:eastAsia="Times New Roman" w:hAnsi="Times New Roman" w:cs="Times New Roman"/>
                <w:color w:val="000000"/>
                <w:sz w:val="24"/>
                <w:szCs w:val="24"/>
                <w:lang w:val="fr-FR" w:eastAsia="ro-RO"/>
              </w:rPr>
              <w:t>prioritate</w:t>
            </w:r>
            <w:proofErr w:type="spellEnd"/>
            <w:r w:rsidRPr="00F275C8">
              <w:rPr>
                <w:rFonts w:ascii="Times New Roman" w:eastAsia="Times New Roman" w:hAnsi="Times New Roman" w:cs="Times New Roman"/>
                <w:color w:val="000000"/>
                <w:sz w:val="24"/>
                <w:szCs w:val="24"/>
                <w:lang w:val="fr-FR" w:eastAsia="ro-RO"/>
              </w:rPr>
              <w:t xml:space="preserve"> mica cat si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alarme </w:t>
            </w:r>
            <w:proofErr w:type="spellStart"/>
            <w:r w:rsidRPr="00F275C8">
              <w:rPr>
                <w:rFonts w:ascii="Times New Roman" w:eastAsia="Times New Roman" w:hAnsi="Times New Roman" w:cs="Times New Roman"/>
                <w:color w:val="000000"/>
                <w:sz w:val="24"/>
                <w:szCs w:val="24"/>
                <w:lang w:val="fr-FR" w:eastAsia="ro-RO"/>
              </w:rPr>
              <w:t>cu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prioritate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inalta</w:t>
            </w:r>
            <w:proofErr w:type="spellEnd"/>
          </w:p>
        </w:tc>
        <w:tc>
          <w:tcPr>
            <w:tcW w:w="4111" w:type="dxa"/>
            <w:vAlign w:val="center"/>
          </w:tcPr>
          <w:p w14:paraId="0E2F3BB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D4B7FD2" w14:textId="77777777" w:rsidTr="00851616">
        <w:trPr>
          <w:trHeight w:val="20"/>
          <w:jc w:val="center"/>
        </w:trPr>
        <w:tc>
          <w:tcPr>
            <w:tcW w:w="6658" w:type="dxa"/>
            <w:vAlign w:val="center"/>
          </w:tcPr>
          <w:p w14:paraId="617C3410" w14:textId="50C7ACF2"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indicator</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conectarea</w:t>
            </w:r>
            <w:proofErr w:type="spellEnd"/>
            <w:r w:rsidRPr="00F275C8">
              <w:rPr>
                <w:rFonts w:ascii="Times New Roman" w:eastAsia="Times New Roman" w:hAnsi="Times New Roman" w:cs="Times New Roman"/>
                <w:color w:val="000000"/>
                <w:sz w:val="24"/>
                <w:szCs w:val="24"/>
                <w:lang w:val="fr-FR" w:eastAsia="ro-RO"/>
              </w:rPr>
              <w:t xml:space="preserve"> la </w:t>
            </w:r>
            <w:proofErr w:type="spellStart"/>
            <w:r w:rsidRPr="00F275C8">
              <w:rPr>
                <w:rFonts w:ascii="Times New Roman" w:eastAsia="Times New Roman" w:hAnsi="Times New Roman" w:cs="Times New Roman"/>
                <w:color w:val="000000"/>
                <w:sz w:val="24"/>
                <w:szCs w:val="24"/>
                <w:lang w:val="fr-FR" w:eastAsia="ro-RO"/>
              </w:rPr>
              <w:t>priza</w:t>
            </w:r>
            <w:proofErr w:type="spellEnd"/>
          </w:p>
        </w:tc>
        <w:tc>
          <w:tcPr>
            <w:tcW w:w="4111" w:type="dxa"/>
            <w:vAlign w:val="center"/>
          </w:tcPr>
          <w:p w14:paraId="74E62CA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0E1631A" w14:textId="77777777" w:rsidTr="00851616">
        <w:trPr>
          <w:trHeight w:val="20"/>
          <w:jc w:val="center"/>
        </w:trPr>
        <w:tc>
          <w:tcPr>
            <w:tcW w:w="6658" w:type="dxa"/>
            <w:vAlign w:val="center"/>
          </w:tcPr>
          <w:p w14:paraId="14737907" w14:textId="1742AE1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Pompa sa </w:t>
            </w:r>
            <w:proofErr w:type="spellStart"/>
            <w:r w:rsidRPr="00F275C8">
              <w:rPr>
                <w:rFonts w:ascii="Times New Roman" w:eastAsia="Times New Roman" w:hAnsi="Times New Roman" w:cs="Times New Roman"/>
                <w:color w:val="000000"/>
                <w:sz w:val="24"/>
                <w:szCs w:val="24"/>
                <w:lang w:val="fr-FR" w:eastAsia="ro-RO"/>
              </w:rPr>
              <w:t>afiseze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cel</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putin</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urmatoarele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informatii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perfuzia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curenta</w:t>
            </w:r>
            <w:proofErr w:type="spellEnd"/>
            <w:r w:rsidRPr="00F275C8">
              <w:rPr>
                <w:rFonts w:ascii="Times New Roman" w:eastAsia="Times New Roman" w:hAnsi="Times New Roman" w:cs="Times New Roman"/>
                <w:color w:val="000000"/>
                <w:sz w:val="24"/>
                <w:szCs w:val="24"/>
                <w:lang w:val="fr-FR" w:eastAsia="ro-RO"/>
              </w:rPr>
              <w:t xml:space="preserve"> (in </w:t>
            </w:r>
            <w:proofErr w:type="spellStart"/>
            <w:r w:rsidRPr="00F275C8">
              <w:rPr>
                <w:rFonts w:ascii="Times New Roman" w:eastAsia="Times New Roman" w:hAnsi="Times New Roman" w:cs="Times New Roman"/>
                <w:color w:val="000000"/>
                <w:sz w:val="24"/>
                <w:szCs w:val="24"/>
                <w:lang w:val="fr-FR" w:eastAsia="ro-RO"/>
              </w:rPr>
              <w:t>situatiile</w:t>
            </w:r>
            <w:proofErr w:type="spellEnd"/>
            <w:r w:rsidRPr="00F275C8">
              <w:rPr>
                <w:rFonts w:ascii="Times New Roman" w:eastAsia="Times New Roman" w:hAnsi="Times New Roman" w:cs="Times New Roman"/>
                <w:color w:val="000000"/>
                <w:sz w:val="24"/>
                <w:szCs w:val="24"/>
                <w:lang w:val="fr-FR" w:eastAsia="ro-RO"/>
              </w:rPr>
              <w:t xml:space="preserve"> in care se </w:t>
            </w:r>
            <w:proofErr w:type="spellStart"/>
            <w:r w:rsidRPr="00F275C8">
              <w:rPr>
                <w:rFonts w:ascii="Times New Roman" w:eastAsia="Times New Roman" w:hAnsi="Times New Roman" w:cs="Times New Roman"/>
                <w:color w:val="000000"/>
                <w:sz w:val="24"/>
                <w:szCs w:val="24"/>
                <w:lang w:val="fr-FR" w:eastAsia="ro-RO"/>
              </w:rPr>
              <w:t>aplica</w:t>
            </w:r>
            <w:proofErr w:type="spellEnd"/>
            <w:proofErr w:type="gramStart"/>
            <w:r w:rsidRPr="00F275C8">
              <w:rPr>
                <w:rFonts w:ascii="Times New Roman" w:eastAsia="Times New Roman" w:hAnsi="Times New Roman" w:cs="Times New Roman"/>
                <w:color w:val="000000"/>
                <w:sz w:val="24"/>
                <w:szCs w:val="24"/>
                <w:lang w:val="fr-FR" w:eastAsia="ro-RO"/>
              </w:rPr>
              <w:t>):</w:t>
            </w:r>
            <w:proofErr w:type="gramEnd"/>
          </w:p>
        </w:tc>
        <w:tc>
          <w:tcPr>
            <w:tcW w:w="4111" w:type="dxa"/>
            <w:vAlign w:val="center"/>
          </w:tcPr>
          <w:p w14:paraId="2CF6BDF0"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41B20AB" w14:textId="77777777" w:rsidTr="00851616">
        <w:trPr>
          <w:trHeight w:val="20"/>
          <w:jc w:val="center"/>
        </w:trPr>
        <w:tc>
          <w:tcPr>
            <w:tcW w:w="6658" w:type="dxa"/>
            <w:vAlign w:val="center"/>
          </w:tcPr>
          <w:p w14:paraId="39E317A0" w14:textId="741C4FBC"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Denumirea</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unitatii</w:t>
            </w:r>
            <w:proofErr w:type="spellEnd"/>
            <w:r w:rsidRPr="00F275C8">
              <w:rPr>
                <w:rFonts w:ascii="Times New Roman" w:eastAsia="Symbol" w:hAnsi="Times New Roman" w:cs="Times New Roman"/>
                <w:color w:val="000000"/>
                <w:sz w:val="24"/>
                <w:szCs w:val="24"/>
                <w:lang w:val="fr-FR" w:eastAsia="ro-RO"/>
              </w:rPr>
              <w:t xml:space="preserve"> de </w:t>
            </w:r>
            <w:proofErr w:type="spellStart"/>
            <w:r w:rsidRPr="00F275C8">
              <w:rPr>
                <w:rFonts w:ascii="Times New Roman" w:eastAsia="Symbol" w:hAnsi="Times New Roman" w:cs="Times New Roman"/>
                <w:color w:val="000000"/>
                <w:sz w:val="24"/>
                <w:szCs w:val="24"/>
                <w:lang w:val="fr-FR" w:eastAsia="ro-RO"/>
              </w:rPr>
              <w:t>asistenta</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selectate</w:t>
            </w:r>
            <w:proofErr w:type="spellEnd"/>
          </w:p>
        </w:tc>
        <w:tc>
          <w:tcPr>
            <w:tcW w:w="4111" w:type="dxa"/>
            <w:vAlign w:val="center"/>
          </w:tcPr>
          <w:p w14:paraId="580E352F"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153DAFA" w14:textId="77777777" w:rsidTr="00851616">
        <w:trPr>
          <w:trHeight w:val="20"/>
          <w:jc w:val="center"/>
        </w:trPr>
        <w:tc>
          <w:tcPr>
            <w:tcW w:w="6658" w:type="dxa"/>
            <w:vAlign w:val="center"/>
          </w:tcPr>
          <w:p w14:paraId="0FC11CBC" w14:textId="7D2BDAC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Denumirea</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profilului</w:t>
            </w:r>
            <w:proofErr w:type="spellEnd"/>
            <w:r w:rsidRPr="00F275C8">
              <w:rPr>
                <w:rFonts w:ascii="Times New Roman" w:eastAsia="Symbol" w:hAnsi="Times New Roman" w:cs="Times New Roman"/>
                <w:color w:val="000000"/>
                <w:sz w:val="24"/>
                <w:szCs w:val="24"/>
                <w:lang w:val="fr-FR" w:eastAsia="ro-RO"/>
              </w:rPr>
              <w:t xml:space="preserve"> de </w:t>
            </w:r>
            <w:proofErr w:type="spellStart"/>
            <w:r w:rsidRPr="00F275C8">
              <w:rPr>
                <w:rFonts w:ascii="Times New Roman" w:eastAsia="Symbol" w:hAnsi="Times New Roman" w:cs="Times New Roman"/>
                <w:color w:val="000000"/>
                <w:sz w:val="24"/>
                <w:szCs w:val="24"/>
                <w:lang w:val="fr-FR" w:eastAsia="ro-RO"/>
              </w:rPr>
              <w:t>pacient</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selectat</w:t>
            </w:r>
            <w:proofErr w:type="spellEnd"/>
          </w:p>
        </w:tc>
        <w:tc>
          <w:tcPr>
            <w:tcW w:w="4111" w:type="dxa"/>
            <w:vAlign w:val="center"/>
          </w:tcPr>
          <w:p w14:paraId="7E781F40"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0BA2511" w14:textId="77777777" w:rsidTr="00851616">
        <w:trPr>
          <w:trHeight w:val="20"/>
          <w:jc w:val="center"/>
        </w:trPr>
        <w:tc>
          <w:tcPr>
            <w:tcW w:w="6658" w:type="dxa"/>
            <w:vAlign w:val="center"/>
          </w:tcPr>
          <w:p w14:paraId="6904850E" w14:textId="1674EB52"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Denumirea</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medicamentului</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selectat</w:t>
            </w:r>
            <w:proofErr w:type="spellEnd"/>
          </w:p>
        </w:tc>
        <w:tc>
          <w:tcPr>
            <w:tcW w:w="4111" w:type="dxa"/>
            <w:vAlign w:val="center"/>
          </w:tcPr>
          <w:p w14:paraId="6D715AED"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969CE5C" w14:textId="77777777" w:rsidTr="00851616">
        <w:trPr>
          <w:trHeight w:val="20"/>
          <w:jc w:val="center"/>
        </w:trPr>
        <w:tc>
          <w:tcPr>
            <w:tcW w:w="6658" w:type="dxa"/>
            <w:vAlign w:val="center"/>
          </w:tcPr>
          <w:p w14:paraId="702CD776" w14:textId="1E74795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Informatii</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suplimentare</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despre</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medicamentul</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selectat</w:t>
            </w:r>
            <w:proofErr w:type="spellEnd"/>
          </w:p>
        </w:tc>
        <w:tc>
          <w:tcPr>
            <w:tcW w:w="4111" w:type="dxa"/>
            <w:vAlign w:val="center"/>
          </w:tcPr>
          <w:p w14:paraId="0352C55A"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355FD73" w14:textId="77777777" w:rsidTr="00851616">
        <w:trPr>
          <w:trHeight w:val="20"/>
          <w:jc w:val="center"/>
        </w:trPr>
        <w:tc>
          <w:tcPr>
            <w:tcW w:w="6658" w:type="dxa"/>
            <w:vAlign w:val="center"/>
          </w:tcPr>
          <w:p w14:paraId="0B1E6FE7" w14:textId="755FBC32"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Greutatea</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pacientului</w:t>
            </w:r>
            <w:proofErr w:type="spellEnd"/>
            <w:r w:rsidRPr="00F275C8">
              <w:rPr>
                <w:rFonts w:ascii="Times New Roman" w:eastAsia="Symbol" w:hAnsi="Times New Roman" w:cs="Times New Roman"/>
                <w:color w:val="000000"/>
                <w:sz w:val="24"/>
                <w:szCs w:val="24"/>
                <w:lang w:val="fr-FR" w:eastAsia="ro-RO"/>
              </w:rPr>
              <w:t xml:space="preserve"> </w:t>
            </w:r>
            <w:proofErr w:type="spellStart"/>
            <w:r w:rsidRPr="00F275C8">
              <w:rPr>
                <w:rFonts w:ascii="Times New Roman" w:eastAsia="Symbol" w:hAnsi="Times New Roman" w:cs="Times New Roman"/>
                <w:color w:val="000000"/>
                <w:sz w:val="24"/>
                <w:szCs w:val="24"/>
                <w:lang w:val="fr-FR" w:eastAsia="ro-RO"/>
              </w:rPr>
              <w:t>selectat</w:t>
            </w:r>
            <w:proofErr w:type="spellEnd"/>
          </w:p>
        </w:tc>
        <w:tc>
          <w:tcPr>
            <w:tcW w:w="4111" w:type="dxa"/>
            <w:vAlign w:val="center"/>
          </w:tcPr>
          <w:p w14:paraId="29B7982F"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11D0703" w14:textId="77777777" w:rsidTr="00851616">
        <w:trPr>
          <w:trHeight w:val="20"/>
          <w:jc w:val="center"/>
        </w:trPr>
        <w:tc>
          <w:tcPr>
            <w:tcW w:w="6658" w:type="dxa"/>
            <w:vAlign w:val="center"/>
          </w:tcPr>
          <w:p w14:paraId="14E8C500" w14:textId="74C3AFD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Inaltimea pacientului selectat</w:t>
            </w:r>
          </w:p>
        </w:tc>
        <w:tc>
          <w:tcPr>
            <w:tcW w:w="4111" w:type="dxa"/>
            <w:vAlign w:val="center"/>
          </w:tcPr>
          <w:p w14:paraId="40DA488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640BA3B" w14:textId="77777777" w:rsidTr="00851616">
        <w:trPr>
          <w:trHeight w:val="20"/>
          <w:jc w:val="center"/>
        </w:trPr>
        <w:tc>
          <w:tcPr>
            <w:tcW w:w="6658" w:type="dxa"/>
            <w:vAlign w:val="center"/>
          </w:tcPr>
          <w:p w14:paraId="21A2B8C3" w14:textId="123DB7AE"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Suprafata corporala a pacientului selectat</w:t>
            </w:r>
          </w:p>
        </w:tc>
        <w:tc>
          <w:tcPr>
            <w:tcW w:w="4111" w:type="dxa"/>
            <w:vAlign w:val="center"/>
          </w:tcPr>
          <w:p w14:paraId="7A96CCEE"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18E5528" w14:textId="77777777" w:rsidTr="00851616">
        <w:trPr>
          <w:trHeight w:val="20"/>
          <w:jc w:val="center"/>
        </w:trPr>
        <w:tc>
          <w:tcPr>
            <w:tcW w:w="6658" w:type="dxa"/>
            <w:vAlign w:val="center"/>
          </w:tcPr>
          <w:p w14:paraId="7C350EF8" w14:textId="64BC4954"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Denumirea si descrierea consumabilului selectat</w:t>
            </w:r>
          </w:p>
        </w:tc>
        <w:tc>
          <w:tcPr>
            <w:tcW w:w="4111" w:type="dxa"/>
            <w:vAlign w:val="center"/>
          </w:tcPr>
          <w:p w14:paraId="1A8C4060"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0D4381E" w14:textId="77777777" w:rsidTr="00851616">
        <w:trPr>
          <w:trHeight w:val="20"/>
          <w:jc w:val="center"/>
        </w:trPr>
        <w:tc>
          <w:tcPr>
            <w:tcW w:w="6658" w:type="dxa"/>
            <w:vAlign w:val="center"/>
          </w:tcPr>
          <w:p w14:paraId="1C658E70" w14:textId="2656016C"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Volumul de perfuzat total ramas</w:t>
            </w:r>
          </w:p>
        </w:tc>
        <w:tc>
          <w:tcPr>
            <w:tcW w:w="4111" w:type="dxa"/>
            <w:vAlign w:val="center"/>
          </w:tcPr>
          <w:p w14:paraId="7F162D49"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C589490" w14:textId="77777777" w:rsidTr="00851616">
        <w:trPr>
          <w:trHeight w:val="20"/>
          <w:jc w:val="center"/>
        </w:trPr>
        <w:tc>
          <w:tcPr>
            <w:tcW w:w="6658" w:type="dxa"/>
            <w:vAlign w:val="center"/>
          </w:tcPr>
          <w:p w14:paraId="38798E45" w14:textId="4C8140E9"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Volumul disponibil in seringa</w:t>
            </w:r>
          </w:p>
        </w:tc>
        <w:tc>
          <w:tcPr>
            <w:tcW w:w="4111" w:type="dxa"/>
            <w:vAlign w:val="center"/>
          </w:tcPr>
          <w:p w14:paraId="2A53CFD3"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9852705" w14:textId="77777777" w:rsidTr="00851616">
        <w:trPr>
          <w:trHeight w:val="20"/>
          <w:jc w:val="center"/>
        </w:trPr>
        <w:tc>
          <w:tcPr>
            <w:tcW w:w="6658" w:type="dxa"/>
            <w:vAlign w:val="center"/>
          </w:tcPr>
          <w:p w14:paraId="1D483A05" w14:textId="15A3F8B9"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Timpul de perfuzare pana la finalul perfuziei</w:t>
            </w:r>
          </w:p>
        </w:tc>
        <w:tc>
          <w:tcPr>
            <w:tcW w:w="4111" w:type="dxa"/>
            <w:vAlign w:val="center"/>
          </w:tcPr>
          <w:p w14:paraId="76E6A642"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A074C12" w14:textId="77777777" w:rsidTr="00851616">
        <w:trPr>
          <w:trHeight w:val="20"/>
          <w:jc w:val="center"/>
        </w:trPr>
        <w:tc>
          <w:tcPr>
            <w:tcW w:w="6658" w:type="dxa"/>
            <w:vAlign w:val="center"/>
          </w:tcPr>
          <w:p w14:paraId="543693CD" w14:textId="4E898F0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es-ES" w:eastAsia="ro-RO"/>
              </w:rPr>
              <w:t>·       Timpul ramas pana la terminarea seringii</w:t>
            </w:r>
          </w:p>
        </w:tc>
        <w:tc>
          <w:tcPr>
            <w:tcW w:w="4111" w:type="dxa"/>
            <w:vAlign w:val="center"/>
          </w:tcPr>
          <w:p w14:paraId="4CD1070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A38FD89" w14:textId="77777777" w:rsidTr="00851616">
        <w:trPr>
          <w:trHeight w:val="20"/>
          <w:jc w:val="center"/>
        </w:trPr>
        <w:tc>
          <w:tcPr>
            <w:tcW w:w="6658" w:type="dxa"/>
            <w:vAlign w:val="center"/>
          </w:tcPr>
          <w:p w14:paraId="54FE0EAD" w14:textId="0E40AD6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Viteza setata pentru functia de mentinere a venei deschise</w:t>
            </w:r>
          </w:p>
        </w:tc>
        <w:tc>
          <w:tcPr>
            <w:tcW w:w="4111" w:type="dxa"/>
            <w:vAlign w:val="center"/>
          </w:tcPr>
          <w:p w14:paraId="3185EF4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43BCDD8" w14:textId="77777777" w:rsidTr="00851616">
        <w:trPr>
          <w:trHeight w:val="20"/>
          <w:jc w:val="center"/>
        </w:trPr>
        <w:tc>
          <w:tcPr>
            <w:tcW w:w="6658" w:type="dxa"/>
            <w:vAlign w:val="center"/>
          </w:tcPr>
          <w:p w14:paraId="776357F1" w14:textId="6249023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Timpul ramas pana la finalul functiei de mentinere a venei deschise</w:t>
            </w:r>
          </w:p>
        </w:tc>
        <w:tc>
          <w:tcPr>
            <w:tcW w:w="4111" w:type="dxa"/>
            <w:vAlign w:val="center"/>
          </w:tcPr>
          <w:p w14:paraId="3931BD6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2224459" w14:textId="77777777" w:rsidTr="00851616">
        <w:trPr>
          <w:trHeight w:val="20"/>
          <w:jc w:val="center"/>
        </w:trPr>
        <w:tc>
          <w:tcPr>
            <w:tcW w:w="6658" w:type="dxa"/>
            <w:vAlign w:val="center"/>
          </w:tcPr>
          <w:p w14:paraId="45549E80" w14:textId="25E5C70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Durata de viata a acumulatorului</w:t>
            </w:r>
          </w:p>
        </w:tc>
        <w:tc>
          <w:tcPr>
            <w:tcW w:w="4111" w:type="dxa"/>
            <w:vAlign w:val="center"/>
          </w:tcPr>
          <w:p w14:paraId="5A5175D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5689CB4" w14:textId="77777777" w:rsidTr="00851616">
        <w:trPr>
          <w:trHeight w:val="20"/>
          <w:jc w:val="center"/>
        </w:trPr>
        <w:tc>
          <w:tcPr>
            <w:tcW w:w="6658" w:type="dxa"/>
            <w:vAlign w:val="center"/>
          </w:tcPr>
          <w:p w14:paraId="77A4C73F" w14:textId="7B10237D"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afiseze timpul necesar pana la urmatoarea interventie de service</w:t>
            </w:r>
          </w:p>
        </w:tc>
        <w:tc>
          <w:tcPr>
            <w:tcW w:w="4111" w:type="dxa"/>
            <w:vAlign w:val="center"/>
          </w:tcPr>
          <w:p w14:paraId="077CAF9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81B1E4E" w14:textId="77777777" w:rsidTr="00851616">
        <w:trPr>
          <w:trHeight w:val="20"/>
          <w:jc w:val="center"/>
        </w:trPr>
        <w:tc>
          <w:tcPr>
            <w:tcW w:w="6658" w:type="dxa"/>
            <w:vAlign w:val="center"/>
          </w:tcPr>
          <w:p w14:paraId="29507A5C" w14:textId="352E601B"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Librarie de medicamente</w:t>
            </w:r>
          </w:p>
        </w:tc>
        <w:tc>
          <w:tcPr>
            <w:tcW w:w="4111" w:type="dxa"/>
            <w:vAlign w:val="center"/>
          </w:tcPr>
          <w:p w14:paraId="0F72F48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D7415B5" w14:textId="77777777" w:rsidTr="00851616">
        <w:trPr>
          <w:trHeight w:val="20"/>
          <w:jc w:val="center"/>
        </w:trPr>
        <w:tc>
          <w:tcPr>
            <w:tcW w:w="6658" w:type="dxa"/>
            <w:vAlign w:val="center"/>
          </w:tcPr>
          <w:p w14:paraId="53667292" w14:textId="4F29C2A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permita instalarea de librarie de medicamente in care pot intra cel putin 9,999 de medicamente</w:t>
            </w:r>
          </w:p>
        </w:tc>
        <w:tc>
          <w:tcPr>
            <w:tcW w:w="4111" w:type="dxa"/>
            <w:vAlign w:val="center"/>
          </w:tcPr>
          <w:p w14:paraId="1C463BE2"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5F137C0" w14:textId="77777777" w:rsidTr="00851616">
        <w:trPr>
          <w:trHeight w:val="20"/>
          <w:jc w:val="center"/>
        </w:trPr>
        <w:tc>
          <w:tcPr>
            <w:tcW w:w="6658" w:type="dxa"/>
            <w:vAlign w:val="center"/>
          </w:tcPr>
          <w:p w14:paraId="79719AF7" w14:textId="101D482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Libraria de medicamente sa poata fi separata in cel putin 30 de categorii de medicamente</w:t>
            </w:r>
          </w:p>
        </w:tc>
        <w:tc>
          <w:tcPr>
            <w:tcW w:w="4111" w:type="dxa"/>
            <w:vAlign w:val="center"/>
          </w:tcPr>
          <w:p w14:paraId="1652EA3F"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1AB5275" w14:textId="77777777" w:rsidTr="00851616">
        <w:trPr>
          <w:trHeight w:val="20"/>
          <w:jc w:val="center"/>
        </w:trPr>
        <w:tc>
          <w:tcPr>
            <w:tcW w:w="6658" w:type="dxa"/>
            <w:vAlign w:val="center"/>
          </w:tcPr>
          <w:p w14:paraId="11F47175" w14:textId="4E65BE9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Libraria de medicamente sa permita includerea a cel putin 31 de profile de pacient</w:t>
            </w:r>
          </w:p>
        </w:tc>
        <w:tc>
          <w:tcPr>
            <w:tcW w:w="4111" w:type="dxa"/>
            <w:vAlign w:val="center"/>
          </w:tcPr>
          <w:p w14:paraId="69B14B8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4AA7B29" w14:textId="77777777" w:rsidTr="00851616">
        <w:trPr>
          <w:trHeight w:val="20"/>
          <w:jc w:val="center"/>
        </w:trPr>
        <w:tc>
          <w:tcPr>
            <w:tcW w:w="6658" w:type="dxa"/>
            <w:vAlign w:val="center"/>
          </w:tcPr>
          <w:p w14:paraId="3487393B" w14:textId="304D3FBC"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Bolus</w:t>
            </w:r>
          </w:p>
        </w:tc>
        <w:tc>
          <w:tcPr>
            <w:tcW w:w="4111" w:type="dxa"/>
            <w:vAlign w:val="center"/>
          </w:tcPr>
          <w:p w14:paraId="42AB676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3959661" w14:textId="77777777" w:rsidTr="00851616">
        <w:trPr>
          <w:trHeight w:val="20"/>
          <w:jc w:val="center"/>
        </w:trPr>
        <w:tc>
          <w:tcPr>
            <w:tcW w:w="6658" w:type="dxa"/>
            <w:vAlign w:val="center"/>
          </w:tcPr>
          <w:p w14:paraId="5B43BC32" w14:textId="1E92CE7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permita administrare bolus cu debit intre 1 – 1,800 mL/H</w:t>
            </w:r>
          </w:p>
        </w:tc>
        <w:tc>
          <w:tcPr>
            <w:tcW w:w="4111" w:type="dxa"/>
            <w:vAlign w:val="center"/>
          </w:tcPr>
          <w:p w14:paraId="50979E02"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57A4CFE" w14:textId="77777777" w:rsidTr="00851616">
        <w:trPr>
          <w:trHeight w:val="20"/>
          <w:jc w:val="center"/>
        </w:trPr>
        <w:tc>
          <w:tcPr>
            <w:tcW w:w="6658" w:type="dxa"/>
            <w:vAlign w:val="center"/>
          </w:tcPr>
          <w:p w14:paraId="7CB6F767" w14:textId="0107636E"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permita administrarea de bolus manual sau bolus cu volum sau doza preselectata</w:t>
            </w:r>
          </w:p>
        </w:tc>
        <w:tc>
          <w:tcPr>
            <w:tcW w:w="4111" w:type="dxa"/>
            <w:vAlign w:val="center"/>
          </w:tcPr>
          <w:p w14:paraId="123E276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69CA674" w14:textId="77777777" w:rsidTr="00851616">
        <w:trPr>
          <w:trHeight w:val="20"/>
          <w:jc w:val="center"/>
        </w:trPr>
        <w:tc>
          <w:tcPr>
            <w:tcW w:w="6658" w:type="dxa"/>
            <w:vAlign w:val="center"/>
          </w:tcPr>
          <w:p w14:paraId="6FE89D6A" w14:textId="137E2F48"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 xml:space="preserve">Sa aiba functie de administrare bolus conform unui bolus anterior </w:t>
            </w:r>
          </w:p>
        </w:tc>
        <w:tc>
          <w:tcPr>
            <w:tcW w:w="4111" w:type="dxa"/>
            <w:vAlign w:val="center"/>
          </w:tcPr>
          <w:p w14:paraId="49EBD023"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3A27083" w14:textId="77777777" w:rsidTr="00851616">
        <w:trPr>
          <w:trHeight w:val="20"/>
          <w:jc w:val="center"/>
        </w:trPr>
        <w:tc>
          <w:tcPr>
            <w:tcW w:w="6658" w:type="dxa"/>
            <w:vAlign w:val="center"/>
          </w:tcPr>
          <w:p w14:paraId="72AAA4E0" w14:textId="6AE89919"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precizie de administrare bolus de ± 2% pentru bolus de peste 1ml</w:t>
            </w:r>
          </w:p>
        </w:tc>
        <w:tc>
          <w:tcPr>
            <w:tcW w:w="4111" w:type="dxa"/>
            <w:vAlign w:val="center"/>
          </w:tcPr>
          <w:p w14:paraId="1784259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E21D8BA" w14:textId="77777777" w:rsidTr="00851616">
        <w:trPr>
          <w:trHeight w:val="20"/>
          <w:jc w:val="center"/>
        </w:trPr>
        <w:tc>
          <w:tcPr>
            <w:tcW w:w="6658" w:type="dxa"/>
            <w:vAlign w:val="center"/>
          </w:tcPr>
          <w:p w14:paraId="49C331F3" w14:textId="78464568"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Alarme</w:t>
            </w:r>
          </w:p>
        </w:tc>
        <w:tc>
          <w:tcPr>
            <w:tcW w:w="4111" w:type="dxa"/>
            <w:vAlign w:val="center"/>
          </w:tcPr>
          <w:p w14:paraId="60600161"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874AEB4" w14:textId="77777777" w:rsidTr="00851616">
        <w:trPr>
          <w:trHeight w:val="20"/>
          <w:jc w:val="center"/>
        </w:trPr>
        <w:tc>
          <w:tcPr>
            <w:tcW w:w="6658" w:type="dxa"/>
            <w:vAlign w:val="center"/>
          </w:tcPr>
          <w:p w14:paraId="53844663" w14:textId="3AE1AFFA"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lastRenderedPageBreak/>
              <w:t>Sa aiba indicatori vizuali si acustici pentru alarme, cu text clar pe afisaj</w:t>
            </w:r>
          </w:p>
        </w:tc>
        <w:tc>
          <w:tcPr>
            <w:tcW w:w="4111" w:type="dxa"/>
            <w:vAlign w:val="center"/>
          </w:tcPr>
          <w:p w14:paraId="148D369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13DFD17" w14:textId="77777777" w:rsidTr="00851616">
        <w:trPr>
          <w:trHeight w:val="20"/>
          <w:jc w:val="center"/>
        </w:trPr>
        <w:tc>
          <w:tcPr>
            <w:tcW w:w="6658" w:type="dxa"/>
            <w:vAlign w:val="center"/>
          </w:tcPr>
          <w:p w14:paraId="7F5EF36C" w14:textId="7F28D3C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alarme pentru cel putin urmatoarele situatii: seringa goala, presiune prea mare, acumulator gol, suportul pentru seringa deschis, seringa nu este asezata corespunzator</w:t>
            </w:r>
          </w:p>
        </w:tc>
        <w:tc>
          <w:tcPr>
            <w:tcW w:w="4111" w:type="dxa"/>
            <w:vAlign w:val="center"/>
          </w:tcPr>
          <w:p w14:paraId="78AD73B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98D80F1" w14:textId="77777777" w:rsidTr="00851616">
        <w:trPr>
          <w:trHeight w:val="20"/>
          <w:jc w:val="center"/>
        </w:trPr>
        <w:tc>
          <w:tcPr>
            <w:tcW w:w="6658" w:type="dxa"/>
            <w:vAlign w:val="center"/>
          </w:tcPr>
          <w:p w14:paraId="322336B2" w14:textId="5C51377B"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alarme pentru cand temperatura pompei este foarte ridicata sau foarte scazuta</w:t>
            </w:r>
          </w:p>
        </w:tc>
        <w:tc>
          <w:tcPr>
            <w:tcW w:w="4111" w:type="dxa"/>
            <w:vAlign w:val="center"/>
          </w:tcPr>
          <w:p w14:paraId="0BF60E41"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4FE266D" w14:textId="77777777" w:rsidTr="00851616">
        <w:trPr>
          <w:trHeight w:val="20"/>
          <w:jc w:val="center"/>
        </w:trPr>
        <w:tc>
          <w:tcPr>
            <w:tcW w:w="6658" w:type="dxa"/>
            <w:vAlign w:val="center"/>
          </w:tcPr>
          <w:p w14:paraId="449899A2" w14:textId="32CA60E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Pre-alarme</w:t>
            </w:r>
          </w:p>
        </w:tc>
        <w:tc>
          <w:tcPr>
            <w:tcW w:w="4111" w:type="dxa"/>
            <w:vAlign w:val="center"/>
          </w:tcPr>
          <w:p w14:paraId="2D4AADE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EB55CD4" w14:textId="77777777" w:rsidTr="00851616">
        <w:trPr>
          <w:trHeight w:val="20"/>
          <w:jc w:val="center"/>
        </w:trPr>
        <w:tc>
          <w:tcPr>
            <w:tcW w:w="6658" w:type="dxa"/>
            <w:vAlign w:val="center"/>
          </w:tcPr>
          <w:p w14:paraId="4514DD38" w14:textId="18F40AA9"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functie de pre-alarma pentru seringa aproape terminata, pentru cand volumul preselectat a fost perfuzat aproape complet, pentru cand timpul preselectat este aproape finalizat, pentru cand acumulatorul este aproape gol</w:t>
            </w:r>
          </w:p>
        </w:tc>
        <w:tc>
          <w:tcPr>
            <w:tcW w:w="4111" w:type="dxa"/>
            <w:vAlign w:val="center"/>
          </w:tcPr>
          <w:p w14:paraId="4C777AF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24473EC" w14:textId="77777777" w:rsidTr="00851616">
        <w:trPr>
          <w:trHeight w:val="20"/>
          <w:jc w:val="center"/>
        </w:trPr>
        <w:tc>
          <w:tcPr>
            <w:tcW w:w="6658" w:type="dxa"/>
            <w:vAlign w:val="center"/>
          </w:tcPr>
          <w:p w14:paraId="2EB6F799" w14:textId="6549A439"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Istoric</w:t>
            </w:r>
          </w:p>
        </w:tc>
        <w:tc>
          <w:tcPr>
            <w:tcW w:w="4111" w:type="dxa"/>
            <w:vAlign w:val="center"/>
          </w:tcPr>
          <w:p w14:paraId="3C45867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5FAAACB" w14:textId="77777777" w:rsidTr="00851616">
        <w:trPr>
          <w:trHeight w:val="20"/>
          <w:jc w:val="center"/>
        </w:trPr>
        <w:tc>
          <w:tcPr>
            <w:tcW w:w="6658" w:type="dxa"/>
            <w:vAlign w:val="center"/>
          </w:tcPr>
          <w:p w14:paraId="272005C5" w14:textId="552E0CB3"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istoric pentru cel putin 999 de intrari cu functie de suprascriere</w:t>
            </w:r>
          </w:p>
        </w:tc>
        <w:tc>
          <w:tcPr>
            <w:tcW w:w="4111" w:type="dxa"/>
            <w:vAlign w:val="center"/>
          </w:tcPr>
          <w:p w14:paraId="128A12A9"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631AE1E" w14:textId="77777777" w:rsidTr="00851616">
        <w:trPr>
          <w:trHeight w:val="20"/>
          <w:jc w:val="center"/>
        </w:trPr>
        <w:tc>
          <w:tcPr>
            <w:tcW w:w="6658" w:type="dxa"/>
            <w:vAlign w:val="center"/>
          </w:tcPr>
          <w:p w14:paraId="0C771FF1" w14:textId="62AA21BE"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istoric pentru cel putin 99 de evenimente pentru diagnosticul pompei</w:t>
            </w:r>
          </w:p>
        </w:tc>
        <w:tc>
          <w:tcPr>
            <w:tcW w:w="4111" w:type="dxa"/>
            <w:vAlign w:val="center"/>
          </w:tcPr>
          <w:p w14:paraId="51110D22"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8E71376" w14:textId="77777777" w:rsidTr="00851616">
        <w:trPr>
          <w:trHeight w:val="20"/>
          <w:jc w:val="center"/>
        </w:trPr>
        <w:tc>
          <w:tcPr>
            <w:tcW w:w="6658" w:type="dxa"/>
            <w:vAlign w:val="center"/>
          </w:tcPr>
          <w:p w14:paraId="0AF1636F" w14:textId="33DD5363"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 xml:space="preserve">Sa memoreze istoricul chiar si atunci cand pompa este oprita sau are acumulatorul scos </w:t>
            </w:r>
          </w:p>
        </w:tc>
        <w:tc>
          <w:tcPr>
            <w:tcW w:w="4111" w:type="dxa"/>
            <w:vAlign w:val="center"/>
          </w:tcPr>
          <w:p w14:paraId="6980451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E6895CB" w14:textId="77777777" w:rsidTr="00851616">
        <w:trPr>
          <w:trHeight w:val="20"/>
          <w:jc w:val="center"/>
        </w:trPr>
        <w:tc>
          <w:tcPr>
            <w:tcW w:w="6658" w:type="dxa"/>
            <w:vAlign w:val="center"/>
          </w:tcPr>
          <w:p w14:paraId="53E29817" w14:textId="4CD4BCE1"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Acumulator</w:t>
            </w:r>
          </w:p>
        </w:tc>
        <w:tc>
          <w:tcPr>
            <w:tcW w:w="4111" w:type="dxa"/>
            <w:vAlign w:val="center"/>
          </w:tcPr>
          <w:p w14:paraId="36F19EDF"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E9FB8C1" w14:textId="77777777" w:rsidTr="00851616">
        <w:trPr>
          <w:trHeight w:val="20"/>
          <w:jc w:val="center"/>
        </w:trPr>
        <w:tc>
          <w:tcPr>
            <w:tcW w:w="6658" w:type="dxa"/>
            <w:vAlign w:val="center"/>
          </w:tcPr>
          <w:p w14:paraId="3D478335" w14:textId="185EDB42"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acumulator reincarcabil de tip Litiu-Ion</w:t>
            </w:r>
          </w:p>
        </w:tc>
        <w:tc>
          <w:tcPr>
            <w:tcW w:w="4111" w:type="dxa"/>
            <w:vAlign w:val="center"/>
          </w:tcPr>
          <w:p w14:paraId="7B8168D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E0327B7" w14:textId="77777777" w:rsidTr="00851616">
        <w:trPr>
          <w:trHeight w:val="20"/>
          <w:jc w:val="center"/>
        </w:trPr>
        <w:tc>
          <w:tcPr>
            <w:tcW w:w="6658" w:type="dxa"/>
            <w:vAlign w:val="center"/>
          </w:tcPr>
          <w:p w14:paraId="292A06F6" w14:textId="0A0E2C73"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Acumulatorul sa aiba timp de functionare de aproximativ 11 ore la 25 mL/h cu seringa de 50 mL si WiFi activat</w:t>
            </w:r>
          </w:p>
        </w:tc>
        <w:tc>
          <w:tcPr>
            <w:tcW w:w="4111" w:type="dxa"/>
            <w:vAlign w:val="center"/>
          </w:tcPr>
          <w:p w14:paraId="4C59D9BE"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3F00A82" w14:textId="77777777" w:rsidTr="00851616">
        <w:trPr>
          <w:trHeight w:val="20"/>
          <w:jc w:val="center"/>
        </w:trPr>
        <w:tc>
          <w:tcPr>
            <w:tcW w:w="6658" w:type="dxa"/>
            <w:vAlign w:val="center"/>
          </w:tcPr>
          <w:p w14:paraId="4A175B37" w14:textId="5CCBF77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Acumulatorul sa aiba timp de functionare de aproximativ 13 ore la 25 mL/h cu seringa de 50 mL si WiFi dezactivat</w:t>
            </w:r>
          </w:p>
        </w:tc>
        <w:tc>
          <w:tcPr>
            <w:tcW w:w="4111" w:type="dxa"/>
            <w:vAlign w:val="center"/>
          </w:tcPr>
          <w:p w14:paraId="7D132E9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2B9D04C" w14:textId="77777777" w:rsidTr="00851616">
        <w:trPr>
          <w:trHeight w:val="20"/>
          <w:jc w:val="center"/>
        </w:trPr>
        <w:tc>
          <w:tcPr>
            <w:tcW w:w="6658" w:type="dxa"/>
            <w:vAlign w:val="center"/>
          </w:tcPr>
          <w:p w14:paraId="0AD0168A" w14:textId="17E1793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In timpul functionarii pe acumulator sa afiseze pe ecran statusul bateriei in ore si minute</w:t>
            </w:r>
          </w:p>
        </w:tc>
        <w:tc>
          <w:tcPr>
            <w:tcW w:w="4111" w:type="dxa"/>
            <w:vAlign w:val="center"/>
          </w:tcPr>
          <w:p w14:paraId="6BFD628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DF13A36" w14:textId="77777777" w:rsidTr="00851616">
        <w:trPr>
          <w:trHeight w:val="20"/>
          <w:jc w:val="center"/>
        </w:trPr>
        <w:tc>
          <w:tcPr>
            <w:tcW w:w="6658" w:type="dxa"/>
            <w:vAlign w:val="center"/>
          </w:tcPr>
          <w:p w14:paraId="5D78EC2B" w14:textId="3FF3AC1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Acumulatorul sa se poata reincarca in aproximativ 4 ore</w:t>
            </w:r>
          </w:p>
        </w:tc>
        <w:tc>
          <w:tcPr>
            <w:tcW w:w="4111" w:type="dxa"/>
            <w:vAlign w:val="center"/>
          </w:tcPr>
          <w:p w14:paraId="03091181"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21713D9" w14:textId="77777777" w:rsidTr="00851616">
        <w:trPr>
          <w:trHeight w:val="20"/>
          <w:jc w:val="center"/>
        </w:trPr>
        <w:tc>
          <w:tcPr>
            <w:tcW w:w="6658" w:type="dxa"/>
            <w:vAlign w:val="center"/>
          </w:tcPr>
          <w:p w14:paraId="7A52F3DF" w14:textId="021DACED"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posibilitatea de trecere automata in modul de alimentare prin acumulator in cazul penelor de curent sau a deconectarii de la priza</w:t>
            </w:r>
          </w:p>
        </w:tc>
        <w:tc>
          <w:tcPr>
            <w:tcW w:w="4111" w:type="dxa"/>
            <w:vAlign w:val="center"/>
          </w:tcPr>
          <w:p w14:paraId="5B62A31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45E4E57" w14:textId="77777777" w:rsidTr="00851616">
        <w:trPr>
          <w:trHeight w:val="20"/>
          <w:jc w:val="center"/>
        </w:trPr>
        <w:tc>
          <w:tcPr>
            <w:tcW w:w="6658" w:type="dxa"/>
            <w:vAlign w:val="center"/>
          </w:tcPr>
          <w:p w14:paraId="7A616703" w14:textId="477FA6E9" w:rsidR="00714A4C" w:rsidRPr="00F275C8" w:rsidRDefault="00714A4C" w:rsidP="00714A4C">
            <w:pPr>
              <w:pStyle w:val="Frspaiere"/>
              <w:rPr>
                <w:rStyle w:val="Robust"/>
                <w:rFonts w:ascii="Times New Roman" w:hAnsi="Times New Roman" w:cs="Times New Roman"/>
                <w:b w:val="0"/>
                <w:bCs w:val="0"/>
                <w:noProof/>
                <w:sz w:val="24"/>
                <w:szCs w:val="24"/>
                <w:lang w:val="ro-RO"/>
              </w:rPr>
            </w:pPr>
            <w:proofErr w:type="spellStart"/>
            <w:r w:rsidRPr="00F275C8">
              <w:rPr>
                <w:rFonts w:ascii="Times New Roman" w:eastAsia="Times New Roman" w:hAnsi="Times New Roman" w:cs="Times New Roman"/>
                <w:b/>
                <w:bCs/>
                <w:color w:val="000000"/>
                <w:sz w:val="24"/>
                <w:szCs w:val="24"/>
                <w:lang w:val="fr-FR" w:eastAsia="ro-RO"/>
              </w:rPr>
              <w:t>Greutate</w:t>
            </w:r>
            <w:proofErr w:type="spellEnd"/>
            <w:r w:rsidRPr="00F275C8">
              <w:rPr>
                <w:rFonts w:ascii="Times New Roman" w:eastAsia="Times New Roman" w:hAnsi="Times New Roman" w:cs="Times New Roman"/>
                <w:b/>
                <w:bCs/>
                <w:color w:val="000000"/>
                <w:sz w:val="24"/>
                <w:szCs w:val="24"/>
                <w:lang w:val="fr-FR" w:eastAsia="ro-RO"/>
              </w:rPr>
              <w:t xml:space="preserve"> si </w:t>
            </w:r>
            <w:proofErr w:type="spellStart"/>
            <w:r w:rsidRPr="00F275C8">
              <w:rPr>
                <w:rFonts w:ascii="Times New Roman" w:eastAsia="Times New Roman" w:hAnsi="Times New Roman" w:cs="Times New Roman"/>
                <w:b/>
                <w:bCs/>
                <w:color w:val="000000"/>
                <w:sz w:val="24"/>
                <w:szCs w:val="24"/>
                <w:lang w:val="fr-FR" w:eastAsia="ro-RO"/>
              </w:rPr>
              <w:t>dimensiuni</w:t>
            </w:r>
            <w:proofErr w:type="spellEnd"/>
          </w:p>
        </w:tc>
        <w:tc>
          <w:tcPr>
            <w:tcW w:w="4111" w:type="dxa"/>
            <w:vAlign w:val="center"/>
          </w:tcPr>
          <w:p w14:paraId="05B9CF9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C8A62E1" w14:textId="77777777" w:rsidTr="00851616">
        <w:trPr>
          <w:trHeight w:val="20"/>
          <w:jc w:val="center"/>
        </w:trPr>
        <w:tc>
          <w:tcPr>
            <w:tcW w:w="6658" w:type="dxa"/>
            <w:vAlign w:val="center"/>
          </w:tcPr>
          <w:p w14:paraId="70F0420F" w14:textId="073315F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greutate</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maxim</w:t>
            </w:r>
            <w:proofErr w:type="spellEnd"/>
            <w:r w:rsidRPr="00F275C8">
              <w:rPr>
                <w:rFonts w:ascii="Times New Roman" w:eastAsia="Times New Roman" w:hAnsi="Times New Roman" w:cs="Times New Roman"/>
                <w:color w:val="000000"/>
                <w:sz w:val="24"/>
                <w:szCs w:val="24"/>
                <w:lang w:val="fr-FR" w:eastAsia="ro-RO"/>
              </w:rPr>
              <w:t xml:space="preserve"> 2 kg </w:t>
            </w:r>
            <w:proofErr w:type="spellStart"/>
            <w:r w:rsidRPr="00F275C8">
              <w:rPr>
                <w:rFonts w:ascii="Times New Roman" w:eastAsia="Times New Roman" w:hAnsi="Times New Roman" w:cs="Times New Roman"/>
                <w:color w:val="000000"/>
                <w:sz w:val="24"/>
                <w:szCs w:val="24"/>
                <w:lang w:val="fr-FR" w:eastAsia="ro-RO"/>
              </w:rPr>
              <w:t>fara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accesorii</w:t>
            </w:r>
            <w:proofErr w:type="spellEnd"/>
          </w:p>
        </w:tc>
        <w:tc>
          <w:tcPr>
            <w:tcW w:w="4111" w:type="dxa"/>
            <w:vAlign w:val="center"/>
          </w:tcPr>
          <w:p w14:paraId="4C232D3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CA939FC" w14:textId="77777777" w:rsidTr="00851616">
        <w:trPr>
          <w:trHeight w:val="20"/>
          <w:jc w:val="center"/>
        </w:trPr>
        <w:tc>
          <w:tcPr>
            <w:tcW w:w="6658" w:type="dxa"/>
            <w:vAlign w:val="center"/>
          </w:tcPr>
          <w:p w14:paraId="64005203" w14:textId="4DDD41C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dimensiuni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aproximative</w:t>
            </w:r>
            <w:proofErr w:type="spellEnd"/>
            <w:r w:rsidRPr="00F275C8">
              <w:rPr>
                <w:rFonts w:ascii="Times New Roman" w:eastAsia="Times New Roman" w:hAnsi="Times New Roman" w:cs="Times New Roman"/>
                <w:color w:val="000000"/>
                <w:sz w:val="24"/>
                <w:szCs w:val="24"/>
                <w:lang w:val="fr-FR" w:eastAsia="ro-RO"/>
              </w:rPr>
              <w:t xml:space="preserve"> de 254 x 71 x 171 mm </w:t>
            </w:r>
          </w:p>
        </w:tc>
        <w:tc>
          <w:tcPr>
            <w:tcW w:w="4111" w:type="dxa"/>
            <w:vAlign w:val="center"/>
          </w:tcPr>
          <w:p w14:paraId="7B573C1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595E3CF" w14:textId="77777777" w:rsidTr="00851616">
        <w:trPr>
          <w:trHeight w:val="20"/>
          <w:jc w:val="center"/>
        </w:trPr>
        <w:tc>
          <w:tcPr>
            <w:tcW w:w="6658" w:type="dxa"/>
            <w:vAlign w:val="center"/>
          </w:tcPr>
          <w:p w14:paraId="63226DA8" w14:textId="3C311B8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dimensiuni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aproximative</w:t>
            </w:r>
            <w:proofErr w:type="spellEnd"/>
            <w:r w:rsidRPr="00F275C8">
              <w:rPr>
                <w:rFonts w:ascii="Times New Roman" w:eastAsia="Times New Roman" w:hAnsi="Times New Roman" w:cs="Times New Roman"/>
                <w:color w:val="000000"/>
                <w:sz w:val="24"/>
                <w:szCs w:val="24"/>
                <w:lang w:val="fr-FR" w:eastAsia="ro-RO"/>
              </w:rPr>
              <w:t xml:space="preserve"> de 400 x 71 x 171 mm </w:t>
            </w:r>
            <w:proofErr w:type="spellStart"/>
            <w:r w:rsidRPr="00F275C8">
              <w:rPr>
                <w:rFonts w:ascii="Times New Roman" w:eastAsia="Times New Roman" w:hAnsi="Times New Roman" w:cs="Times New Roman"/>
                <w:color w:val="000000"/>
                <w:sz w:val="24"/>
                <w:szCs w:val="24"/>
                <w:lang w:val="fr-FR" w:eastAsia="ro-RO"/>
              </w:rPr>
              <w:t>cu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sistemul</w:t>
            </w:r>
            <w:proofErr w:type="spellEnd"/>
            <w:r w:rsidRPr="00F275C8">
              <w:rPr>
                <w:rFonts w:ascii="Times New Roman" w:eastAsia="Times New Roman" w:hAnsi="Times New Roman" w:cs="Times New Roman"/>
                <w:color w:val="000000"/>
                <w:sz w:val="24"/>
                <w:szCs w:val="24"/>
                <w:lang w:val="fr-FR" w:eastAsia="ro-RO"/>
              </w:rPr>
              <w:t xml:space="preserve"> de </w:t>
            </w:r>
            <w:proofErr w:type="spellStart"/>
            <w:r w:rsidRPr="00F275C8">
              <w:rPr>
                <w:rFonts w:ascii="Times New Roman" w:eastAsia="Times New Roman" w:hAnsi="Times New Roman" w:cs="Times New Roman"/>
                <w:color w:val="000000"/>
                <w:sz w:val="24"/>
                <w:szCs w:val="24"/>
                <w:lang w:val="fr-FR" w:eastAsia="ro-RO"/>
              </w:rPr>
              <w:t>prindere</w:t>
            </w:r>
            <w:proofErr w:type="spellEnd"/>
            <w:r w:rsidRPr="00F275C8">
              <w:rPr>
                <w:rFonts w:ascii="Times New Roman" w:eastAsia="Times New Roman" w:hAnsi="Times New Roman" w:cs="Times New Roman"/>
                <w:color w:val="000000"/>
                <w:sz w:val="24"/>
                <w:szCs w:val="24"/>
                <w:lang w:val="fr-FR" w:eastAsia="ro-RO"/>
              </w:rPr>
              <w:t xml:space="preserve"> al </w:t>
            </w:r>
            <w:proofErr w:type="spellStart"/>
            <w:r w:rsidRPr="00F275C8">
              <w:rPr>
                <w:rFonts w:ascii="Times New Roman" w:eastAsia="Times New Roman" w:hAnsi="Times New Roman" w:cs="Times New Roman"/>
                <w:color w:val="000000"/>
                <w:sz w:val="24"/>
                <w:szCs w:val="24"/>
                <w:lang w:val="fr-FR" w:eastAsia="ro-RO"/>
              </w:rPr>
              <w:t>pistonului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deschis</w:t>
            </w:r>
            <w:proofErr w:type="spellEnd"/>
          </w:p>
        </w:tc>
        <w:tc>
          <w:tcPr>
            <w:tcW w:w="4111" w:type="dxa"/>
            <w:vAlign w:val="center"/>
          </w:tcPr>
          <w:p w14:paraId="3AD5C290"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C541099" w14:textId="77777777" w:rsidTr="00851616">
        <w:trPr>
          <w:trHeight w:val="20"/>
          <w:jc w:val="center"/>
        </w:trPr>
        <w:tc>
          <w:tcPr>
            <w:tcW w:w="6658" w:type="dxa"/>
            <w:vAlign w:val="center"/>
          </w:tcPr>
          <w:p w14:paraId="52513957" w14:textId="42F8DDC8" w:rsidR="00714A4C" w:rsidRPr="00F275C8" w:rsidRDefault="00714A4C" w:rsidP="00714A4C">
            <w:pPr>
              <w:pStyle w:val="Frspaiere"/>
              <w:rPr>
                <w:rStyle w:val="Robust"/>
                <w:rFonts w:ascii="Times New Roman" w:hAnsi="Times New Roman" w:cs="Times New Roman"/>
                <w:b w:val="0"/>
                <w:bCs w:val="0"/>
                <w:noProof/>
                <w:sz w:val="24"/>
                <w:szCs w:val="24"/>
                <w:lang w:val="ro-RO"/>
              </w:rPr>
            </w:pPr>
            <w:proofErr w:type="spellStart"/>
            <w:r w:rsidRPr="00F275C8">
              <w:rPr>
                <w:rFonts w:ascii="Times New Roman" w:eastAsia="Times New Roman" w:hAnsi="Times New Roman" w:cs="Times New Roman"/>
                <w:b/>
                <w:bCs/>
                <w:color w:val="000000"/>
                <w:sz w:val="24"/>
                <w:szCs w:val="24"/>
                <w:lang w:val="fr-FR" w:eastAsia="ro-RO"/>
              </w:rPr>
              <w:t>Conexiuni</w:t>
            </w:r>
            <w:proofErr w:type="spellEnd"/>
            <w:r w:rsidRPr="00F275C8">
              <w:rPr>
                <w:rFonts w:ascii="Times New Roman" w:eastAsia="Times New Roman" w:hAnsi="Times New Roman" w:cs="Times New Roman"/>
                <w:b/>
                <w:bCs/>
                <w:color w:val="000000"/>
                <w:sz w:val="24"/>
                <w:szCs w:val="24"/>
                <w:lang w:val="fr-FR" w:eastAsia="ro-RO"/>
              </w:rPr>
              <w:t xml:space="preserve"> </w:t>
            </w:r>
            <w:proofErr w:type="spellStart"/>
            <w:r w:rsidRPr="00F275C8">
              <w:rPr>
                <w:rFonts w:ascii="Times New Roman" w:eastAsia="Times New Roman" w:hAnsi="Times New Roman" w:cs="Times New Roman"/>
                <w:b/>
                <w:bCs/>
                <w:color w:val="000000"/>
                <w:sz w:val="24"/>
                <w:szCs w:val="24"/>
                <w:lang w:val="fr-FR" w:eastAsia="ro-RO"/>
              </w:rPr>
              <w:t>minim</w:t>
            </w:r>
            <w:proofErr w:type="spellEnd"/>
            <w:r w:rsidRPr="00F275C8">
              <w:rPr>
                <w:rFonts w:ascii="Times New Roman" w:eastAsia="Times New Roman" w:hAnsi="Times New Roman" w:cs="Times New Roman"/>
                <w:b/>
                <w:bCs/>
                <w:color w:val="000000"/>
                <w:sz w:val="24"/>
                <w:szCs w:val="24"/>
                <w:lang w:val="fr-FR" w:eastAsia="ro-RO"/>
              </w:rPr>
              <w:t xml:space="preserve"> </w:t>
            </w:r>
            <w:proofErr w:type="spellStart"/>
            <w:r w:rsidRPr="00F275C8">
              <w:rPr>
                <w:rFonts w:ascii="Times New Roman" w:eastAsia="Times New Roman" w:hAnsi="Times New Roman" w:cs="Times New Roman"/>
                <w:b/>
                <w:bCs/>
                <w:color w:val="000000"/>
                <w:sz w:val="24"/>
                <w:szCs w:val="24"/>
                <w:lang w:val="fr-FR" w:eastAsia="ro-RO"/>
              </w:rPr>
              <w:t>necesare</w:t>
            </w:r>
            <w:proofErr w:type="spellEnd"/>
          </w:p>
        </w:tc>
        <w:tc>
          <w:tcPr>
            <w:tcW w:w="4111" w:type="dxa"/>
            <w:vAlign w:val="center"/>
          </w:tcPr>
          <w:p w14:paraId="1111A0D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1A8BB0C" w14:textId="77777777" w:rsidTr="00851616">
        <w:trPr>
          <w:trHeight w:val="20"/>
          <w:jc w:val="center"/>
        </w:trPr>
        <w:tc>
          <w:tcPr>
            <w:tcW w:w="6658" w:type="dxa"/>
            <w:vAlign w:val="center"/>
          </w:tcPr>
          <w:p w14:paraId="700DBC22" w14:textId="60612B2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conexiune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alimentare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cu</w:t>
            </w:r>
            <w:proofErr w:type="spellEnd"/>
            <w:r w:rsidRPr="00F275C8">
              <w:rPr>
                <w:rFonts w:ascii="Times New Roman" w:eastAsia="Times New Roman" w:hAnsi="Times New Roman" w:cs="Times New Roman"/>
                <w:color w:val="000000"/>
                <w:sz w:val="24"/>
                <w:szCs w:val="24"/>
                <w:lang w:val="fr-FR" w:eastAsia="ro-RO"/>
              </w:rPr>
              <w:t xml:space="preserve"> curent</w:t>
            </w:r>
          </w:p>
        </w:tc>
        <w:tc>
          <w:tcPr>
            <w:tcW w:w="4111" w:type="dxa"/>
            <w:vAlign w:val="center"/>
          </w:tcPr>
          <w:p w14:paraId="59F75C9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A35B72F" w14:textId="77777777" w:rsidTr="00851616">
        <w:trPr>
          <w:trHeight w:val="20"/>
          <w:jc w:val="center"/>
        </w:trPr>
        <w:tc>
          <w:tcPr>
            <w:tcW w:w="6658" w:type="dxa"/>
            <w:vAlign w:val="center"/>
          </w:tcPr>
          <w:p w14:paraId="411C5DD4" w14:textId="0AC16DC8"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fr-FR" w:eastAsia="ro-RO"/>
              </w:rPr>
              <w:t xml:space="preserve">Sa </w:t>
            </w:r>
            <w:proofErr w:type="spellStart"/>
            <w:r w:rsidRPr="00F275C8">
              <w:rPr>
                <w:rFonts w:ascii="Times New Roman" w:eastAsia="Times New Roman" w:hAnsi="Times New Roman" w:cs="Times New Roman"/>
                <w:color w:val="000000"/>
                <w:sz w:val="24"/>
                <w:szCs w:val="24"/>
                <w:lang w:val="fr-FR" w:eastAsia="ro-RO"/>
              </w:rPr>
              <w:t>aiba</w:t>
            </w:r>
            <w:proofErr w:type="spellEnd"/>
            <w:r w:rsidRPr="00F275C8">
              <w:rPr>
                <w:rFonts w:ascii="Times New Roman" w:eastAsia="Times New Roman" w:hAnsi="Times New Roman" w:cs="Times New Roman"/>
                <w:color w:val="000000"/>
                <w:sz w:val="24"/>
                <w:szCs w:val="24"/>
                <w:lang w:val="fr-FR" w:eastAsia="ro-RO"/>
              </w:rPr>
              <w:t xml:space="preserve"> port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accesorii</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pentru</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alimentare</w:t>
            </w:r>
            <w:proofErr w:type="spellEnd"/>
            <w:r w:rsidRPr="00F275C8">
              <w:rPr>
                <w:rFonts w:ascii="Times New Roman" w:eastAsia="Times New Roman" w:hAnsi="Times New Roman" w:cs="Times New Roman"/>
                <w:color w:val="000000"/>
                <w:sz w:val="24"/>
                <w:szCs w:val="24"/>
                <w:lang w:val="fr-FR" w:eastAsia="ro-RO"/>
              </w:rPr>
              <w:t xml:space="preserve"> la 12V si </w:t>
            </w:r>
            <w:proofErr w:type="spellStart"/>
            <w:r w:rsidRPr="00F275C8">
              <w:rPr>
                <w:rFonts w:ascii="Times New Roman" w:eastAsia="Times New Roman" w:hAnsi="Times New Roman" w:cs="Times New Roman"/>
                <w:color w:val="000000"/>
                <w:sz w:val="24"/>
                <w:szCs w:val="24"/>
                <w:lang w:val="fr-FR" w:eastAsia="ro-RO"/>
              </w:rPr>
              <w:t>chemare</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personal</w:t>
            </w:r>
            <w:proofErr w:type="spellEnd"/>
            <w:r w:rsidRPr="00F275C8">
              <w:rPr>
                <w:rFonts w:ascii="Times New Roman" w:eastAsia="Times New Roman" w:hAnsi="Times New Roman" w:cs="Times New Roman"/>
                <w:color w:val="000000"/>
                <w:sz w:val="24"/>
                <w:szCs w:val="24"/>
                <w:lang w:val="fr-FR" w:eastAsia="ro-RO"/>
              </w:rPr>
              <w:t xml:space="preserve"> </w:t>
            </w:r>
            <w:proofErr w:type="spellStart"/>
            <w:r w:rsidRPr="00F275C8">
              <w:rPr>
                <w:rFonts w:ascii="Times New Roman" w:eastAsia="Times New Roman" w:hAnsi="Times New Roman" w:cs="Times New Roman"/>
                <w:color w:val="000000"/>
                <w:sz w:val="24"/>
                <w:szCs w:val="24"/>
                <w:lang w:val="fr-FR" w:eastAsia="ro-RO"/>
              </w:rPr>
              <w:t>medical</w:t>
            </w:r>
            <w:proofErr w:type="spellEnd"/>
          </w:p>
        </w:tc>
        <w:tc>
          <w:tcPr>
            <w:tcW w:w="4111" w:type="dxa"/>
            <w:vAlign w:val="center"/>
          </w:tcPr>
          <w:p w14:paraId="784856C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65BCBE46" w14:textId="77777777" w:rsidTr="00851616">
        <w:trPr>
          <w:trHeight w:val="20"/>
          <w:jc w:val="center"/>
        </w:trPr>
        <w:tc>
          <w:tcPr>
            <w:tcW w:w="6658" w:type="dxa"/>
            <w:vAlign w:val="center"/>
          </w:tcPr>
          <w:p w14:paraId="49C1440A" w14:textId="399D59BD"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permita comunicarea cu statia prin infrarosu</w:t>
            </w:r>
          </w:p>
        </w:tc>
        <w:tc>
          <w:tcPr>
            <w:tcW w:w="4111" w:type="dxa"/>
            <w:vAlign w:val="center"/>
          </w:tcPr>
          <w:p w14:paraId="165C15CB"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E445F72" w14:textId="77777777" w:rsidTr="00851616">
        <w:trPr>
          <w:trHeight w:val="20"/>
          <w:jc w:val="center"/>
        </w:trPr>
        <w:tc>
          <w:tcPr>
            <w:tcW w:w="6658" w:type="dxa"/>
            <w:vAlign w:val="center"/>
          </w:tcPr>
          <w:p w14:paraId="14DC5FBF" w14:textId="6488777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Wi-Fi</w:t>
            </w:r>
          </w:p>
        </w:tc>
        <w:tc>
          <w:tcPr>
            <w:tcW w:w="4111" w:type="dxa"/>
            <w:vAlign w:val="center"/>
          </w:tcPr>
          <w:p w14:paraId="6551CD7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0F199CC" w14:textId="77777777" w:rsidTr="00851616">
        <w:trPr>
          <w:trHeight w:val="20"/>
          <w:jc w:val="center"/>
        </w:trPr>
        <w:tc>
          <w:tcPr>
            <w:tcW w:w="6658" w:type="dxa"/>
            <w:vAlign w:val="center"/>
          </w:tcPr>
          <w:p w14:paraId="700E4CA3" w14:textId="625BAE8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interfata WiFi</w:t>
            </w:r>
          </w:p>
        </w:tc>
        <w:tc>
          <w:tcPr>
            <w:tcW w:w="4111" w:type="dxa"/>
            <w:vAlign w:val="center"/>
          </w:tcPr>
          <w:p w14:paraId="6F9EFA3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590AE09" w14:textId="77777777" w:rsidTr="00851616">
        <w:trPr>
          <w:trHeight w:val="20"/>
          <w:jc w:val="center"/>
        </w:trPr>
        <w:tc>
          <w:tcPr>
            <w:tcW w:w="6658" w:type="dxa"/>
            <w:vAlign w:val="center"/>
          </w:tcPr>
          <w:p w14:paraId="0FA5F929" w14:textId="72424D0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Interfete compatibile minim necesare: 802.11a, 802.11b, 02.11g, 02.11n, WPA Enterprise, WPA2 Enterprise</w:t>
            </w:r>
          </w:p>
        </w:tc>
        <w:tc>
          <w:tcPr>
            <w:tcW w:w="4111" w:type="dxa"/>
            <w:vAlign w:val="center"/>
          </w:tcPr>
          <w:p w14:paraId="6D544966"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FA28598" w14:textId="77777777" w:rsidTr="00851616">
        <w:trPr>
          <w:trHeight w:val="20"/>
          <w:jc w:val="center"/>
        </w:trPr>
        <w:tc>
          <w:tcPr>
            <w:tcW w:w="6658" w:type="dxa"/>
            <w:vAlign w:val="center"/>
          </w:tcPr>
          <w:p w14:paraId="2A718356" w14:textId="7491C7ED" w:rsidR="00714A4C" w:rsidRPr="00F275C8" w:rsidRDefault="00714A4C" w:rsidP="00714A4C">
            <w:pPr>
              <w:pStyle w:val="Frspaiere"/>
              <w:rPr>
                <w:rStyle w:val="Robust"/>
                <w:rFonts w:ascii="Times New Roman" w:hAnsi="Times New Roman" w:cs="Times New Roman"/>
                <w:b w:val="0"/>
                <w:bCs w:val="0"/>
                <w:noProof/>
                <w:sz w:val="24"/>
                <w:szCs w:val="24"/>
                <w:lang w:val="ro-RO"/>
              </w:rPr>
            </w:pPr>
            <w:proofErr w:type="spellStart"/>
            <w:r w:rsidRPr="00F275C8">
              <w:rPr>
                <w:rFonts w:ascii="Times New Roman" w:eastAsia="Times New Roman" w:hAnsi="Times New Roman" w:cs="Times New Roman"/>
                <w:color w:val="000000"/>
                <w:sz w:val="24"/>
                <w:szCs w:val="24"/>
                <w:lang w:eastAsia="ro-RO"/>
              </w:rPr>
              <w:lastRenderedPageBreak/>
              <w:t>Standarde</w:t>
            </w:r>
            <w:proofErr w:type="spellEnd"/>
            <w:r w:rsidRPr="00F275C8">
              <w:rPr>
                <w:rFonts w:ascii="Times New Roman" w:eastAsia="Times New Roman" w:hAnsi="Times New Roman" w:cs="Times New Roman"/>
                <w:color w:val="000000"/>
                <w:sz w:val="24"/>
                <w:szCs w:val="24"/>
                <w:lang w:eastAsia="ro-RO"/>
              </w:rPr>
              <w:t xml:space="preserve"> de </w:t>
            </w:r>
            <w:proofErr w:type="spellStart"/>
            <w:r w:rsidRPr="00F275C8">
              <w:rPr>
                <w:rFonts w:ascii="Times New Roman" w:eastAsia="Times New Roman" w:hAnsi="Times New Roman" w:cs="Times New Roman"/>
                <w:color w:val="000000"/>
                <w:sz w:val="24"/>
                <w:szCs w:val="24"/>
                <w:lang w:eastAsia="ro-RO"/>
              </w:rPr>
              <w:t>securitate</w:t>
            </w:r>
            <w:proofErr w:type="spellEnd"/>
            <w:r w:rsidRPr="00F275C8">
              <w:rPr>
                <w:rFonts w:ascii="Times New Roman" w:eastAsia="Times New Roman" w:hAnsi="Times New Roman" w:cs="Times New Roman"/>
                <w:color w:val="000000"/>
                <w:sz w:val="24"/>
                <w:szCs w:val="24"/>
                <w:lang w:eastAsia="ro-RO"/>
              </w:rPr>
              <w:t xml:space="preserve"> minim </w:t>
            </w:r>
            <w:proofErr w:type="spellStart"/>
            <w:r w:rsidRPr="00F275C8">
              <w:rPr>
                <w:rFonts w:ascii="Times New Roman" w:eastAsia="Times New Roman" w:hAnsi="Times New Roman" w:cs="Times New Roman"/>
                <w:color w:val="000000"/>
                <w:sz w:val="24"/>
                <w:szCs w:val="24"/>
                <w:lang w:eastAsia="ro-RO"/>
              </w:rPr>
              <w:t>necesare</w:t>
            </w:r>
            <w:proofErr w:type="spellEnd"/>
            <w:r w:rsidRPr="00F275C8">
              <w:rPr>
                <w:rFonts w:ascii="Times New Roman" w:eastAsia="Times New Roman" w:hAnsi="Times New Roman" w:cs="Times New Roman"/>
                <w:color w:val="000000"/>
                <w:sz w:val="24"/>
                <w:szCs w:val="24"/>
                <w:lang w:eastAsia="ro-RO"/>
              </w:rPr>
              <w:t>: Wireless Equivalent Privacy (WEP</w:t>
            </w:r>
            <w:proofErr w:type="gramStart"/>
            <w:r w:rsidRPr="00F275C8">
              <w:rPr>
                <w:rFonts w:ascii="Times New Roman" w:eastAsia="Times New Roman" w:hAnsi="Times New Roman" w:cs="Times New Roman"/>
                <w:color w:val="000000"/>
                <w:sz w:val="24"/>
                <w:szCs w:val="24"/>
                <w:lang w:eastAsia="ro-RO"/>
              </w:rPr>
              <w:t>),  Wi</w:t>
            </w:r>
            <w:proofErr w:type="gramEnd"/>
            <w:r w:rsidRPr="00F275C8">
              <w:rPr>
                <w:rFonts w:ascii="Times New Roman" w:eastAsia="Times New Roman" w:hAnsi="Times New Roman" w:cs="Times New Roman"/>
                <w:color w:val="000000"/>
                <w:sz w:val="24"/>
                <w:szCs w:val="24"/>
                <w:lang w:eastAsia="ro-RO"/>
              </w:rPr>
              <w:t>-Fi Protected Access (WPA), IEEE 802.11i (WPA2)</w:t>
            </w:r>
          </w:p>
        </w:tc>
        <w:tc>
          <w:tcPr>
            <w:tcW w:w="4111" w:type="dxa"/>
            <w:vAlign w:val="center"/>
          </w:tcPr>
          <w:p w14:paraId="5FC83B9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A624D2D" w14:textId="77777777" w:rsidTr="00851616">
        <w:trPr>
          <w:trHeight w:val="20"/>
          <w:jc w:val="center"/>
        </w:trPr>
        <w:tc>
          <w:tcPr>
            <w:tcW w:w="6658" w:type="dxa"/>
            <w:vAlign w:val="center"/>
          </w:tcPr>
          <w:p w14:paraId="38EBD01E" w14:textId="17AFCCE8" w:rsidR="00714A4C" w:rsidRPr="00F275C8" w:rsidRDefault="00714A4C" w:rsidP="00714A4C">
            <w:pPr>
              <w:pStyle w:val="Frspaiere"/>
              <w:rPr>
                <w:rStyle w:val="Robust"/>
                <w:rFonts w:ascii="Times New Roman" w:hAnsi="Times New Roman" w:cs="Times New Roman"/>
                <w:b w:val="0"/>
                <w:bCs w:val="0"/>
                <w:noProof/>
                <w:sz w:val="24"/>
                <w:szCs w:val="24"/>
                <w:lang w:val="ro-RO"/>
              </w:rPr>
            </w:pPr>
            <w:proofErr w:type="spellStart"/>
            <w:r w:rsidRPr="00F275C8">
              <w:rPr>
                <w:rFonts w:ascii="Times New Roman" w:eastAsia="Times New Roman" w:hAnsi="Times New Roman" w:cs="Times New Roman"/>
                <w:color w:val="000000"/>
                <w:sz w:val="24"/>
                <w:szCs w:val="24"/>
                <w:lang w:eastAsia="ro-RO"/>
              </w:rPr>
              <w:t>Criptari</w:t>
            </w:r>
            <w:proofErr w:type="spellEnd"/>
            <w:r w:rsidRPr="00F275C8">
              <w:rPr>
                <w:rFonts w:ascii="Times New Roman" w:eastAsia="Times New Roman" w:hAnsi="Times New Roman" w:cs="Times New Roman"/>
                <w:color w:val="000000"/>
                <w:sz w:val="24"/>
                <w:szCs w:val="24"/>
                <w:lang w:eastAsia="ro-RO"/>
              </w:rPr>
              <w:t xml:space="preserve"> minim </w:t>
            </w:r>
            <w:proofErr w:type="spellStart"/>
            <w:r w:rsidRPr="00F275C8">
              <w:rPr>
                <w:rFonts w:ascii="Times New Roman" w:eastAsia="Times New Roman" w:hAnsi="Times New Roman" w:cs="Times New Roman"/>
                <w:color w:val="000000"/>
                <w:sz w:val="24"/>
                <w:szCs w:val="24"/>
                <w:lang w:eastAsia="ro-RO"/>
              </w:rPr>
              <w:t>necesare</w:t>
            </w:r>
            <w:proofErr w:type="spellEnd"/>
            <w:r w:rsidRPr="00F275C8">
              <w:rPr>
                <w:rFonts w:ascii="Times New Roman" w:eastAsia="Times New Roman" w:hAnsi="Times New Roman" w:cs="Times New Roman"/>
                <w:color w:val="000000"/>
                <w:sz w:val="24"/>
                <w:szCs w:val="24"/>
                <w:lang w:eastAsia="ro-RO"/>
              </w:rPr>
              <w:t xml:space="preserve">: Wireless Equivalent Privacy (WEP, </w:t>
            </w:r>
            <w:proofErr w:type="spellStart"/>
            <w:r w:rsidRPr="00F275C8">
              <w:rPr>
                <w:rFonts w:ascii="Times New Roman" w:eastAsia="Times New Roman" w:hAnsi="Times New Roman" w:cs="Times New Roman"/>
                <w:color w:val="000000"/>
                <w:sz w:val="24"/>
                <w:szCs w:val="24"/>
                <w:lang w:eastAsia="ro-RO"/>
              </w:rPr>
              <w:t>algoritm</w:t>
            </w:r>
            <w:proofErr w:type="spellEnd"/>
            <w:r w:rsidRPr="00F275C8">
              <w:rPr>
                <w:rFonts w:ascii="Times New Roman" w:eastAsia="Times New Roman" w:hAnsi="Times New Roman" w:cs="Times New Roman"/>
                <w:color w:val="000000"/>
                <w:sz w:val="24"/>
                <w:szCs w:val="24"/>
                <w:lang w:eastAsia="ro-RO"/>
              </w:rPr>
              <w:t xml:space="preserve"> RC4), Temporal Key Integrity Protocol (TKIP, </w:t>
            </w:r>
            <w:proofErr w:type="spellStart"/>
            <w:r w:rsidRPr="00F275C8">
              <w:rPr>
                <w:rFonts w:ascii="Times New Roman" w:eastAsia="Times New Roman" w:hAnsi="Times New Roman" w:cs="Times New Roman"/>
                <w:color w:val="000000"/>
                <w:sz w:val="24"/>
                <w:szCs w:val="24"/>
                <w:lang w:eastAsia="ro-RO"/>
              </w:rPr>
              <w:t>algoritm</w:t>
            </w:r>
            <w:proofErr w:type="spellEnd"/>
            <w:r w:rsidRPr="00F275C8">
              <w:rPr>
                <w:rFonts w:ascii="Times New Roman" w:eastAsia="Times New Roman" w:hAnsi="Times New Roman" w:cs="Times New Roman"/>
                <w:color w:val="000000"/>
                <w:sz w:val="24"/>
                <w:szCs w:val="24"/>
                <w:lang w:eastAsia="ro-RO"/>
              </w:rPr>
              <w:t xml:space="preserve"> RC4), Advanced Encryption Standard (AES, </w:t>
            </w:r>
            <w:proofErr w:type="spellStart"/>
            <w:r w:rsidRPr="00F275C8">
              <w:rPr>
                <w:rFonts w:ascii="Times New Roman" w:eastAsia="Times New Roman" w:hAnsi="Times New Roman" w:cs="Times New Roman"/>
                <w:color w:val="000000"/>
                <w:sz w:val="24"/>
                <w:szCs w:val="24"/>
                <w:lang w:eastAsia="ro-RO"/>
              </w:rPr>
              <w:t>algoritm</w:t>
            </w:r>
            <w:proofErr w:type="spellEnd"/>
            <w:r w:rsidRPr="00F275C8">
              <w:rPr>
                <w:rFonts w:ascii="Times New Roman" w:eastAsia="Times New Roman" w:hAnsi="Times New Roman" w:cs="Times New Roman"/>
                <w:color w:val="000000"/>
                <w:sz w:val="24"/>
                <w:szCs w:val="24"/>
                <w:lang w:eastAsia="ro-RO"/>
              </w:rPr>
              <w:t xml:space="preserve"> Rijndael)</w:t>
            </w:r>
          </w:p>
        </w:tc>
        <w:tc>
          <w:tcPr>
            <w:tcW w:w="4111" w:type="dxa"/>
            <w:vAlign w:val="center"/>
          </w:tcPr>
          <w:p w14:paraId="499BD5B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DCE8C26" w14:textId="77777777" w:rsidTr="00851616">
        <w:trPr>
          <w:trHeight w:val="20"/>
          <w:jc w:val="center"/>
        </w:trPr>
        <w:tc>
          <w:tcPr>
            <w:tcW w:w="6658" w:type="dxa"/>
            <w:vAlign w:val="center"/>
          </w:tcPr>
          <w:p w14:paraId="2837C20B" w14:textId="4E5492DB" w:rsidR="00714A4C" w:rsidRPr="00F275C8" w:rsidRDefault="00714A4C" w:rsidP="00714A4C">
            <w:pPr>
              <w:pStyle w:val="Frspaiere"/>
              <w:rPr>
                <w:rStyle w:val="Robust"/>
                <w:rFonts w:ascii="Times New Roman" w:hAnsi="Times New Roman" w:cs="Times New Roman"/>
                <w:b w:val="0"/>
                <w:bCs w:val="0"/>
                <w:noProof/>
                <w:sz w:val="24"/>
                <w:szCs w:val="24"/>
                <w:lang w:val="ro-RO"/>
              </w:rPr>
            </w:pPr>
            <w:proofErr w:type="spellStart"/>
            <w:r w:rsidRPr="00F275C8">
              <w:rPr>
                <w:rFonts w:ascii="Times New Roman" w:eastAsia="Times New Roman" w:hAnsi="Times New Roman" w:cs="Times New Roman"/>
                <w:color w:val="000000"/>
                <w:sz w:val="24"/>
                <w:szCs w:val="24"/>
                <w:lang w:eastAsia="ro-RO"/>
              </w:rPr>
              <w:t>Acordarea</w:t>
            </w:r>
            <w:proofErr w:type="spellEnd"/>
            <w:r w:rsidRPr="00F275C8">
              <w:rPr>
                <w:rFonts w:ascii="Times New Roman" w:eastAsia="Times New Roman" w:hAnsi="Times New Roman" w:cs="Times New Roman"/>
                <w:color w:val="000000"/>
                <w:sz w:val="24"/>
                <w:szCs w:val="24"/>
                <w:lang w:eastAsia="ro-RO"/>
              </w:rPr>
              <w:t xml:space="preserve"> </w:t>
            </w:r>
            <w:proofErr w:type="spellStart"/>
            <w:r w:rsidRPr="00F275C8">
              <w:rPr>
                <w:rFonts w:ascii="Times New Roman" w:eastAsia="Times New Roman" w:hAnsi="Times New Roman" w:cs="Times New Roman"/>
                <w:color w:val="000000"/>
                <w:sz w:val="24"/>
                <w:szCs w:val="24"/>
                <w:lang w:eastAsia="ro-RO"/>
              </w:rPr>
              <w:t>cheii</w:t>
            </w:r>
            <w:proofErr w:type="spellEnd"/>
            <w:r w:rsidRPr="00F275C8">
              <w:rPr>
                <w:rFonts w:ascii="Times New Roman" w:eastAsia="Times New Roman" w:hAnsi="Times New Roman" w:cs="Times New Roman"/>
                <w:color w:val="000000"/>
                <w:sz w:val="24"/>
                <w:szCs w:val="24"/>
                <w:lang w:eastAsia="ro-RO"/>
              </w:rPr>
              <w:t xml:space="preserve"> de </w:t>
            </w:r>
            <w:proofErr w:type="spellStart"/>
            <w:r w:rsidRPr="00F275C8">
              <w:rPr>
                <w:rFonts w:ascii="Times New Roman" w:eastAsia="Times New Roman" w:hAnsi="Times New Roman" w:cs="Times New Roman"/>
                <w:color w:val="000000"/>
                <w:sz w:val="24"/>
                <w:szCs w:val="24"/>
                <w:lang w:eastAsia="ro-RO"/>
              </w:rPr>
              <w:t>criptare</w:t>
            </w:r>
            <w:proofErr w:type="spellEnd"/>
            <w:r w:rsidRPr="00F275C8">
              <w:rPr>
                <w:rFonts w:ascii="Times New Roman" w:eastAsia="Times New Roman" w:hAnsi="Times New Roman" w:cs="Times New Roman"/>
                <w:color w:val="000000"/>
                <w:sz w:val="24"/>
                <w:szCs w:val="24"/>
                <w:lang w:eastAsia="ro-RO"/>
              </w:rPr>
              <w:t xml:space="preserve"> </w:t>
            </w:r>
            <w:proofErr w:type="spellStart"/>
            <w:r w:rsidRPr="00F275C8">
              <w:rPr>
                <w:rFonts w:ascii="Times New Roman" w:eastAsia="Times New Roman" w:hAnsi="Times New Roman" w:cs="Times New Roman"/>
                <w:color w:val="000000"/>
                <w:sz w:val="24"/>
                <w:szCs w:val="24"/>
                <w:lang w:eastAsia="ro-RO"/>
              </w:rPr>
              <w:t>sa</w:t>
            </w:r>
            <w:proofErr w:type="spellEnd"/>
            <w:r w:rsidRPr="00F275C8">
              <w:rPr>
                <w:rFonts w:ascii="Times New Roman" w:eastAsia="Times New Roman" w:hAnsi="Times New Roman" w:cs="Times New Roman"/>
                <w:color w:val="000000"/>
                <w:sz w:val="24"/>
                <w:szCs w:val="24"/>
                <w:lang w:eastAsia="ro-RO"/>
              </w:rPr>
              <w:t xml:space="preserve"> se </w:t>
            </w:r>
            <w:proofErr w:type="spellStart"/>
            <w:r w:rsidRPr="00F275C8">
              <w:rPr>
                <w:rFonts w:ascii="Times New Roman" w:eastAsia="Times New Roman" w:hAnsi="Times New Roman" w:cs="Times New Roman"/>
                <w:color w:val="000000"/>
                <w:sz w:val="24"/>
                <w:szCs w:val="24"/>
                <w:lang w:eastAsia="ro-RO"/>
              </w:rPr>
              <w:t>faca</w:t>
            </w:r>
            <w:proofErr w:type="spellEnd"/>
            <w:r w:rsidRPr="00F275C8">
              <w:rPr>
                <w:rFonts w:ascii="Times New Roman" w:eastAsia="Times New Roman" w:hAnsi="Times New Roman" w:cs="Times New Roman"/>
                <w:color w:val="000000"/>
                <w:sz w:val="24"/>
                <w:szCs w:val="24"/>
                <w:lang w:eastAsia="ro-RO"/>
              </w:rPr>
              <w:t xml:space="preserve"> static (</w:t>
            </w:r>
            <w:proofErr w:type="spellStart"/>
            <w:r w:rsidRPr="00F275C8">
              <w:rPr>
                <w:rFonts w:ascii="Times New Roman" w:eastAsia="Times New Roman" w:hAnsi="Times New Roman" w:cs="Times New Roman"/>
                <w:color w:val="000000"/>
                <w:sz w:val="24"/>
                <w:szCs w:val="24"/>
                <w:lang w:eastAsia="ro-RO"/>
              </w:rPr>
              <w:t>lungimi</w:t>
            </w:r>
            <w:proofErr w:type="spellEnd"/>
            <w:r w:rsidRPr="00F275C8">
              <w:rPr>
                <w:rFonts w:ascii="Times New Roman" w:eastAsia="Times New Roman" w:hAnsi="Times New Roman" w:cs="Times New Roman"/>
                <w:color w:val="000000"/>
                <w:sz w:val="24"/>
                <w:szCs w:val="24"/>
                <w:lang w:eastAsia="ro-RO"/>
              </w:rPr>
              <w:t xml:space="preserve"> 40 </w:t>
            </w:r>
            <w:proofErr w:type="spellStart"/>
            <w:r w:rsidRPr="00F275C8">
              <w:rPr>
                <w:rFonts w:ascii="Times New Roman" w:eastAsia="Times New Roman" w:hAnsi="Times New Roman" w:cs="Times New Roman"/>
                <w:color w:val="000000"/>
                <w:sz w:val="24"/>
                <w:szCs w:val="24"/>
                <w:lang w:eastAsia="ro-RO"/>
              </w:rPr>
              <w:t>si</w:t>
            </w:r>
            <w:proofErr w:type="spellEnd"/>
            <w:r w:rsidRPr="00F275C8">
              <w:rPr>
                <w:rFonts w:ascii="Times New Roman" w:eastAsia="Times New Roman" w:hAnsi="Times New Roman" w:cs="Times New Roman"/>
                <w:color w:val="000000"/>
                <w:sz w:val="24"/>
                <w:szCs w:val="24"/>
                <w:lang w:eastAsia="ro-RO"/>
              </w:rPr>
              <w:t xml:space="preserve"> 128 </w:t>
            </w:r>
            <w:proofErr w:type="spellStart"/>
            <w:r w:rsidRPr="00F275C8">
              <w:rPr>
                <w:rFonts w:ascii="Times New Roman" w:eastAsia="Times New Roman" w:hAnsi="Times New Roman" w:cs="Times New Roman"/>
                <w:color w:val="000000"/>
                <w:sz w:val="24"/>
                <w:szCs w:val="24"/>
                <w:lang w:eastAsia="ro-RO"/>
              </w:rPr>
              <w:t>biti</w:t>
            </w:r>
            <w:proofErr w:type="spellEnd"/>
            <w:r w:rsidRPr="00F275C8">
              <w:rPr>
                <w:rFonts w:ascii="Times New Roman" w:eastAsia="Times New Roman" w:hAnsi="Times New Roman" w:cs="Times New Roman"/>
                <w:color w:val="000000"/>
                <w:sz w:val="24"/>
                <w:szCs w:val="24"/>
                <w:lang w:eastAsia="ro-RO"/>
              </w:rPr>
              <w:t>)</w:t>
            </w:r>
          </w:p>
        </w:tc>
        <w:tc>
          <w:tcPr>
            <w:tcW w:w="4111" w:type="dxa"/>
            <w:vAlign w:val="center"/>
          </w:tcPr>
          <w:p w14:paraId="7E1BDBD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DACB098" w14:textId="77777777" w:rsidTr="00851616">
        <w:trPr>
          <w:trHeight w:val="20"/>
          <w:jc w:val="center"/>
        </w:trPr>
        <w:tc>
          <w:tcPr>
            <w:tcW w:w="6658" w:type="dxa"/>
            <w:vAlign w:val="center"/>
          </w:tcPr>
          <w:p w14:paraId="47E33FC8" w14:textId="1D92CCB4"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eastAsia="ro-RO"/>
              </w:rPr>
              <w:t xml:space="preserve">Sa </w:t>
            </w:r>
            <w:proofErr w:type="spellStart"/>
            <w:r w:rsidRPr="00F275C8">
              <w:rPr>
                <w:rFonts w:ascii="Times New Roman" w:eastAsia="Times New Roman" w:hAnsi="Times New Roman" w:cs="Times New Roman"/>
                <w:color w:val="000000"/>
                <w:sz w:val="24"/>
                <w:szCs w:val="24"/>
                <w:lang w:eastAsia="ro-RO"/>
              </w:rPr>
              <w:t>aiba</w:t>
            </w:r>
            <w:proofErr w:type="spellEnd"/>
            <w:r w:rsidRPr="00F275C8">
              <w:rPr>
                <w:rFonts w:ascii="Times New Roman" w:eastAsia="Times New Roman" w:hAnsi="Times New Roman" w:cs="Times New Roman"/>
                <w:color w:val="000000"/>
                <w:sz w:val="24"/>
                <w:szCs w:val="24"/>
                <w:lang w:eastAsia="ro-RO"/>
              </w:rPr>
              <w:t xml:space="preserve"> protocol de </w:t>
            </w:r>
            <w:proofErr w:type="spellStart"/>
            <w:r w:rsidRPr="00F275C8">
              <w:rPr>
                <w:rFonts w:ascii="Times New Roman" w:eastAsia="Times New Roman" w:hAnsi="Times New Roman" w:cs="Times New Roman"/>
                <w:color w:val="000000"/>
                <w:sz w:val="24"/>
                <w:szCs w:val="24"/>
                <w:lang w:eastAsia="ro-RO"/>
              </w:rPr>
              <w:t>autentificare</w:t>
            </w:r>
            <w:proofErr w:type="spellEnd"/>
            <w:r w:rsidRPr="00F275C8">
              <w:rPr>
                <w:rFonts w:ascii="Times New Roman" w:eastAsia="Times New Roman" w:hAnsi="Times New Roman" w:cs="Times New Roman"/>
                <w:color w:val="000000"/>
                <w:sz w:val="24"/>
                <w:szCs w:val="24"/>
                <w:lang w:eastAsia="ro-RO"/>
              </w:rPr>
              <w:t xml:space="preserve"> </w:t>
            </w:r>
            <w:proofErr w:type="spellStart"/>
            <w:r w:rsidRPr="00F275C8">
              <w:rPr>
                <w:rFonts w:ascii="Times New Roman" w:eastAsia="Times New Roman" w:hAnsi="Times New Roman" w:cs="Times New Roman"/>
                <w:color w:val="000000"/>
                <w:sz w:val="24"/>
                <w:szCs w:val="24"/>
                <w:lang w:eastAsia="ro-RO"/>
              </w:rPr>
              <w:t>extensibil</w:t>
            </w:r>
            <w:proofErr w:type="spellEnd"/>
            <w:r w:rsidRPr="00F275C8">
              <w:rPr>
                <w:rFonts w:ascii="Times New Roman" w:eastAsia="Times New Roman" w:hAnsi="Times New Roman" w:cs="Times New Roman"/>
                <w:color w:val="000000"/>
                <w:sz w:val="24"/>
                <w:szCs w:val="24"/>
                <w:lang w:eastAsia="ro-RO"/>
              </w:rPr>
              <w:t xml:space="preserve"> </w:t>
            </w:r>
            <w:proofErr w:type="spellStart"/>
            <w:r w:rsidRPr="00F275C8">
              <w:rPr>
                <w:rFonts w:ascii="Times New Roman" w:eastAsia="Times New Roman" w:hAnsi="Times New Roman" w:cs="Times New Roman"/>
                <w:color w:val="000000"/>
                <w:sz w:val="24"/>
                <w:szCs w:val="24"/>
                <w:lang w:eastAsia="ro-RO"/>
              </w:rPr>
              <w:t>prepartajat</w:t>
            </w:r>
            <w:proofErr w:type="spellEnd"/>
            <w:r w:rsidRPr="00F275C8">
              <w:rPr>
                <w:rFonts w:ascii="Times New Roman" w:eastAsia="Times New Roman" w:hAnsi="Times New Roman" w:cs="Times New Roman"/>
                <w:color w:val="000000"/>
                <w:sz w:val="24"/>
                <w:szCs w:val="24"/>
                <w:lang w:eastAsia="ro-RO"/>
              </w:rPr>
              <w:t xml:space="preserve"> (PSK) 802.1X cu </w:t>
            </w:r>
            <w:proofErr w:type="spellStart"/>
            <w:r w:rsidRPr="00F275C8">
              <w:rPr>
                <w:rFonts w:ascii="Times New Roman" w:eastAsia="Times New Roman" w:hAnsi="Times New Roman" w:cs="Times New Roman"/>
                <w:color w:val="000000"/>
                <w:sz w:val="24"/>
                <w:szCs w:val="24"/>
                <w:lang w:eastAsia="ro-RO"/>
              </w:rPr>
              <w:t>urmatoarele</w:t>
            </w:r>
            <w:proofErr w:type="spellEnd"/>
            <w:r w:rsidRPr="00F275C8">
              <w:rPr>
                <w:rFonts w:ascii="Times New Roman" w:eastAsia="Times New Roman" w:hAnsi="Times New Roman" w:cs="Times New Roman"/>
                <w:color w:val="000000"/>
                <w:sz w:val="24"/>
                <w:szCs w:val="24"/>
                <w:lang w:eastAsia="ro-RO"/>
              </w:rPr>
              <w:t xml:space="preserve"> </w:t>
            </w:r>
            <w:proofErr w:type="spellStart"/>
            <w:r w:rsidRPr="00F275C8">
              <w:rPr>
                <w:rFonts w:ascii="Times New Roman" w:eastAsia="Times New Roman" w:hAnsi="Times New Roman" w:cs="Times New Roman"/>
                <w:color w:val="000000"/>
                <w:sz w:val="24"/>
                <w:szCs w:val="24"/>
                <w:lang w:eastAsia="ro-RO"/>
              </w:rPr>
              <w:t>tipuri</w:t>
            </w:r>
            <w:proofErr w:type="spellEnd"/>
            <w:r w:rsidRPr="00F275C8">
              <w:rPr>
                <w:rFonts w:ascii="Times New Roman" w:eastAsia="Times New Roman" w:hAnsi="Times New Roman" w:cs="Times New Roman"/>
                <w:color w:val="000000"/>
                <w:sz w:val="24"/>
                <w:szCs w:val="24"/>
                <w:lang w:eastAsia="ro-RO"/>
              </w:rPr>
              <w:t xml:space="preserve"> minim </w:t>
            </w:r>
            <w:proofErr w:type="spellStart"/>
            <w:r w:rsidRPr="00F275C8">
              <w:rPr>
                <w:rFonts w:ascii="Times New Roman" w:eastAsia="Times New Roman" w:hAnsi="Times New Roman" w:cs="Times New Roman"/>
                <w:color w:val="000000"/>
                <w:sz w:val="24"/>
                <w:szCs w:val="24"/>
                <w:lang w:eastAsia="ro-RO"/>
              </w:rPr>
              <w:t>necesare</w:t>
            </w:r>
            <w:proofErr w:type="spellEnd"/>
            <w:r w:rsidRPr="00F275C8">
              <w:rPr>
                <w:rFonts w:ascii="Times New Roman" w:eastAsia="Times New Roman" w:hAnsi="Times New Roman" w:cs="Times New Roman"/>
                <w:color w:val="000000"/>
                <w:sz w:val="24"/>
                <w:szCs w:val="24"/>
                <w:lang w:eastAsia="ro-RO"/>
              </w:rPr>
              <w:t>: EAP-TTLs, PEAP-GTC, PEAp-MSCHAPv2, PEAP-TLS</w:t>
            </w:r>
          </w:p>
        </w:tc>
        <w:tc>
          <w:tcPr>
            <w:tcW w:w="4111" w:type="dxa"/>
            <w:vAlign w:val="center"/>
          </w:tcPr>
          <w:p w14:paraId="7412BB69"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BE9746C" w14:textId="77777777" w:rsidTr="00851616">
        <w:trPr>
          <w:trHeight w:val="20"/>
          <w:jc w:val="center"/>
        </w:trPr>
        <w:tc>
          <w:tcPr>
            <w:tcW w:w="6658" w:type="dxa"/>
            <w:vAlign w:val="center"/>
          </w:tcPr>
          <w:p w14:paraId="34FF7E07" w14:textId="23C3D382"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Interfata de WiFi sa aiba puterea radianta efectiva mai mica de 100 mW</w:t>
            </w:r>
          </w:p>
        </w:tc>
        <w:tc>
          <w:tcPr>
            <w:tcW w:w="4111" w:type="dxa"/>
            <w:vAlign w:val="center"/>
          </w:tcPr>
          <w:p w14:paraId="48929EF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E37E1A8" w14:textId="77777777" w:rsidTr="00851616">
        <w:trPr>
          <w:trHeight w:val="20"/>
          <w:jc w:val="center"/>
        </w:trPr>
        <w:tc>
          <w:tcPr>
            <w:tcW w:w="6658" w:type="dxa"/>
            <w:vAlign w:val="center"/>
          </w:tcPr>
          <w:p w14:paraId="06243565" w14:textId="2A95EBF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poata opera cu benzi de frecventa de 2.4 GHz</w:t>
            </w:r>
          </w:p>
        </w:tc>
        <w:tc>
          <w:tcPr>
            <w:tcW w:w="4111" w:type="dxa"/>
            <w:vAlign w:val="center"/>
          </w:tcPr>
          <w:p w14:paraId="3621153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834A635" w14:textId="77777777" w:rsidTr="00851616">
        <w:trPr>
          <w:trHeight w:val="20"/>
          <w:jc w:val="center"/>
        </w:trPr>
        <w:tc>
          <w:tcPr>
            <w:tcW w:w="6658" w:type="dxa"/>
            <w:vAlign w:val="center"/>
          </w:tcPr>
          <w:p w14:paraId="30D8BB7B" w14:textId="5489E5A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Canale de operare 2.4 GHz minim necesare:</w:t>
            </w:r>
          </w:p>
        </w:tc>
        <w:tc>
          <w:tcPr>
            <w:tcW w:w="4111" w:type="dxa"/>
            <w:vAlign w:val="center"/>
          </w:tcPr>
          <w:p w14:paraId="059D222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9B5C8EE" w14:textId="77777777" w:rsidTr="00851616">
        <w:trPr>
          <w:trHeight w:val="20"/>
          <w:jc w:val="center"/>
        </w:trPr>
        <w:tc>
          <w:tcPr>
            <w:tcW w:w="6658" w:type="dxa"/>
            <w:vAlign w:val="center"/>
          </w:tcPr>
          <w:p w14:paraId="16D93040" w14:textId="493C14BB"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ETSI: 13 (3 fara suprapunere)</w:t>
            </w:r>
          </w:p>
        </w:tc>
        <w:tc>
          <w:tcPr>
            <w:tcW w:w="4111" w:type="dxa"/>
            <w:vAlign w:val="center"/>
          </w:tcPr>
          <w:p w14:paraId="251CB76E"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C84924F" w14:textId="77777777" w:rsidTr="00851616">
        <w:trPr>
          <w:trHeight w:val="20"/>
          <w:jc w:val="center"/>
        </w:trPr>
        <w:tc>
          <w:tcPr>
            <w:tcW w:w="6658" w:type="dxa"/>
            <w:vAlign w:val="center"/>
          </w:tcPr>
          <w:p w14:paraId="2DEA47BA" w14:textId="20F41457"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FCC: 11 (3 fara suprapunere)</w:t>
            </w:r>
          </w:p>
        </w:tc>
        <w:tc>
          <w:tcPr>
            <w:tcW w:w="4111" w:type="dxa"/>
            <w:vAlign w:val="center"/>
          </w:tcPr>
          <w:p w14:paraId="0FCE6851"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033EEBCB" w14:textId="77777777" w:rsidTr="00851616">
        <w:trPr>
          <w:trHeight w:val="20"/>
          <w:jc w:val="center"/>
        </w:trPr>
        <w:tc>
          <w:tcPr>
            <w:tcW w:w="6658" w:type="dxa"/>
            <w:vAlign w:val="center"/>
          </w:tcPr>
          <w:p w14:paraId="04EDEB52" w14:textId="4EBD0F3E"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MIC: 14 (4 fara suprapunere)</w:t>
            </w:r>
          </w:p>
        </w:tc>
        <w:tc>
          <w:tcPr>
            <w:tcW w:w="4111" w:type="dxa"/>
            <w:vAlign w:val="center"/>
          </w:tcPr>
          <w:p w14:paraId="36695DC4"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7F88E898" w14:textId="77777777" w:rsidTr="00851616">
        <w:trPr>
          <w:trHeight w:val="20"/>
          <w:jc w:val="center"/>
        </w:trPr>
        <w:tc>
          <w:tcPr>
            <w:tcW w:w="6658" w:type="dxa"/>
            <w:vAlign w:val="center"/>
          </w:tcPr>
          <w:p w14:paraId="1FE87814" w14:textId="45FE9BDC"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KC: 13 (3 fara suprapunere)</w:t>
            </w:r>
          </w:p>
        </w:tc>
        <w:tc>
          <w:tcPr>
            <w:tcW w:w="4111" w:type="dxa"/>
            <w:vAlign w:val="center"/>
          </w:tcPr>
          <w:p w14:paraId="34536CFD"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BCE4B91" w14:textId="77777777" w:rsidTr="00851616">
        <w:trPr>
          <w:trHeight w:val="20"/>
          <w:jc w:val="center"/>
        </w:trPr>
        <w:tc>
          <w:tcPr>
            <w:tcW w:w="6658" w:type="dxa"/>
            <w:vAlign w:val="center"/>
          </w:tcPr>
          <w:p w14:paraId="42500262" w14:textId="53AE14B2"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poata opera cu benzi de frecventa de 5 GHz</w:t>
            </w:r>
          </w:p>
        </w:tc>
        <w:tc>
          <w:tcPr>
            <w:tcW w:w="4111" w:type="dxa"/>
            <w:vAlign w:val="center"/>
          </w:tcPr>
          <w:p w14:paraId="12784A7D"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554E9A3" w14:textId="77777777" w:rsidTr="00851616">
        <w:trPr>
          <w:trHeight w:val="20"/>
          <w:jc w:val="center"/>
        </w:trPr>
        <w:tc>
          <w:tcPr>
            <w:tcW w:w="6658" w:type="dxa"/>
            <w:vAlign w:val="center"/>
          </w:tcPr>
          <w:p w14:paraId="2435CF52" w14:textId="585CDF5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Canale de operare 5 GHz minim necesare:</w:t>
            </w:r>
          </w:p>
        </w:tc>
        <w:tc>
          <w:tcPr>
            <w:tcW w:w="4111" w:type="dxa"/>
            <w:vAlign w:val="center"/>
          </w:tcPr>
          <w:p w14:paraId="3F5F47DE"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BDF1372" w14:textId="77777777" w:rsidTr="00851616">
        <w:trPr>
          <w:trHeight w:val="20"/>
          <w:jc w:val="center"/>
        </w:trPr>
        <w:tc>
          <w:tcPr>
            <w:tcW w:w="6658" w:type="dxa"/>
            <w:vAlign w:val="center"/>
          </w:tcPr>
          <w:p w14:paraId="6593F1D2" w14:textId="7DF0A494"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ETSI: 19 fara suprapunere</w:t>
            </w:r>
          </w:p>
        </w:tc>
        <w:tc>
          <w:tcPr>
            <w:tcW w:w="4111" w:type="dxa"/>
            <w:vAlign w:val="center"/>
          </w:tcPr>
          <w:p w14:paraId="77B0FCC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B7AB98B" w14:textId="77777777" w:rsidTr="00851616">
        <w:trPr>
          <w:trHeight w:val="20"/>
          <w:jc w:val="center"/>
        </w:trPr>
        <w:tc>
          <w:tcPr>
            <w:tcW w:w="6658" w:type="dxa"/>
            <w:vAlign w:val="center"/>
          </w:tcPr>
          <w:p w14:paraId="17F9E7A4" w14:textId="13E6C6C4"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FCC: 24 fara suprapunere</w:t>
            </w:r>
          </w:p>
        </w:tc>
        <w:tc>
          <w:tcPr>
            <w:tcW w:w="4111" w:type="dxa"/>
            <w:vAlign w:val="center"/>
          </w:tcPr>
          <w:p w14:paraId="69382F4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46D9AD79" w14:textId="77777777" w:rsidTr="00851616">
        <w:trPr>
          <w:trHeight w:val="20"/>
          <w:jc w:val="center"/>
        </w:trPr>
        <w:tc>
          <w:tcPr>
            <w:tcW w:w="6658" w:type="dxa"/>
            <w:vAlign w:val="center"/>
          </w:tcPr>
          <w:p w14:paraId="1E2CE1EA" w14:textId="17641091"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MIC: 19 fara suprapunere</w:t>
            </w:r>
          </w:p>
        </w:tc>
        <w:tc>
          <w:tcPr>
            <w:tcW w:w="4111" w:type="dxa"/>
            <w:vAlign w:val="center"/>
          </w:tcPr>
          <w:p w14:paraId="3AE38E5F"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EBA9C66" w14:textId="77777777" w:rsidTr="00851616">
        <w:trPr>
          <w:trHeight w:val="20"/>
          <w:jc w:val="center"/>
        </w:trPr>
        <w:tc>
          <w:tcPr>
            <w:tcW w:w="6658" w:type="dxa"/>
            <w:vAlign w:val="center"/>
          </w:tcPr>
          <w:p w14:paraId="27E0E86E" w14:textId="74DC4976"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Symbol" w:hAnsi="Times New Roman" w:cs="Times New Roman"/>
                <w:color w:val="000000"/>
                <w:sz w:val="24"/>
                <w:szCs w:val="24"/>
                <w:lang w:val="pt-PT" w:eastAsia="ro-RO"/>
              </w:rPr>
              <w:t>·       KC: 19 fara suprapunere</w:t>
            </w:r>
          </w:p>
        </w:tc>
        <w:tc>
          <w:tcPr>
            <w:tcW w:w="4111" w:type="dxa"/>
            <w:vAlign w:val="center"/>
          </w:tcPr>
          <w:p w14:paraId="7A4185E5"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5A5DA93E" w14:textId="77777777" w:rsidTr="00851616">
        <w:trPr>
          <w:trHeight w:val="20"/>
          <w:jc w:val="center"/>
        </w:trPr>
        <w:tc>
          <w:tcPr>
            <w:tcW w:w="6658" w:type="dxa"/>
            <w:vAlign w:val="center"/>
          </w:tcPr>
          <w:p w14:paraId="180ED8C9" w14:textId="41FB3C5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b/>
                <w:bCs/>
                <w:color w:val="000000"/>
                <w:sz w:val="24"/>
                <w:szCs w:val="24"/>
                <w:lang w:val="pt-PT" w:eastAsia="ro-RO"/>
              </w:rPr>
              <w:t>Caracteristici generale minim necesare</w:t>
            </w:r>
          </w:p>
        </w:tc>
        <w:tc>
          <w:tcPr>
            <w:tcW w:w="4111" w:type="dxa"/>
            <w:vAlign w:val="center"/>
          </w:tcPr>
          <w:p w14:paraId="0C9F67C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C622AA9" w14:textId="77777777" w:rsidTr="00851616">
        <w:trPr>
          <w:trHeight w:val="20"/>
          <w:jc w:val="center"/>
        </w:trPr>
        <w:tc>
          <w:tcPr>
            <w:tcW w:w="6658" w:type="dxa"/>
            <w:vAlign w:val="center"/>
          </w:tcPr>
          <w:p w14:paraId="563288D6" w14:textId="5E459A0F"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permita andocarea intr-o statie dedicata</w:t>
            </w:r>
          </w:p>
        </w:tc>
        <w:tc>
          <w:tcPr>
            <w:tcW w:w="4111" w:type="dxa"/>
            <w:vAlign w:val="center"/>
          </w:tcPr>
          <w:p w14:paraId="6BB8675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2FC6BB1" w14:textId="77777777" w:rsidTr="00851616">
        <w:trPr>
          <w:trHeight w:val="20"/>
          <w:jc w:val="center"/>
        </w:trPr>
        <w:tc>
          <w:tcPr>
            <w:tcW w:w="6658" w:type="dxa"/>
            <w:vAlign w:val="center"/>
          </w:tcPr>
          <w:p w14:paraId="7D0B6125" w14:textId="2F3418DA"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functie de blocare a afisajului pentru a preveni utilizarea accidentala</w:t>
            </w:r>
          </w:p>
        </w:tc>
        <w:tc>
          <w:tcPr>
            <w:tcW w:w="4111" w:type="dxa"/>
            <w:vAlign w:val="center"/>
          </w:tcPr>
          <w:p w14:paraId="389ABAC8"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8E97D8C" w14:textId="77777777" w:rsidTr="00851616">
        <w:trPr>
          <w:trHeight w:val="20"/>
          <w:jc w:val="center"/>
        </w:trPr>
        <w:tc>
          <w:tcPr>
            <w:tcW w:w="6658" w:type="dxa"/>
            <w:vAlign w:val="center"/>
          </w:tcPr>
          <w:p w14:paraId="48BC2165" w14:textId="7CAA3025"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fie conform IEC 60601-1</w:t>
            </w:r>
          </w:p>
        </w:tc>
        <w:tc>
          <w:tcPr>
            <w:tcW w:w="4111" w:type="dxa"/>
            <w:vAlign w:val="center"/>
          </w:tcPr>
          <w:p w14:paraId="7459ED17"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2862E43" w14:textId="5C388A73" w:rsidTr="00851616">
        <w:trPr>
          <w:trHeight w:val="20"/>
          <w:jc w:val="center"/>
        </w:trPr>
        <w:tc>
          <w:tcPr>
            <w:tcW w:w="6658" w:type="dxa"/>
            <w:vAlign w:val="center"/>
          </w:tcPr>
          <w:p w14:paraId="6ED3D975" w14:textId="2805EA30" w:rsidR="00714A4C" w:rsidRPr="00F275C8" w:rsidRDefault="00714A4C" w:rsidP="00714A4C">
            <w:pPr>
              <w:pStyle w:val="Frspaiere"/>
              <w:rPr>
                <w:rStyle w:val="Robust"/>
                <w:rFonts w:ascii="Times New Roman" w:hAnsi="Times New Roman" w:cs="Times New Roman"/>
                <w:b w:val="0"/>
                <w:bCs w:val="0"/>
                <w:noProof/>
                <w:sz w:val="24"/>
                <w:szCs w:val="24"/>
                <w:lang w:val="ro-RO"/>
              </w:rPr>
            </w:pPr>
            <w:r w:rsidRPr="00F275C8">
              <w:rPr>
                <w:rFonts w:ascii="Times New Roman" w:eastAsia="Times New Roman" w:hAnsi="Times New Roman" w:cs="Times New Roman"/>
                <w:color w:val="000000"/>
                <w:sz w:val="24"/>
                <w:szCs w:val="24"/>
                <w:lang w:val="pt-PT" w:eastAsia="ro-RO"/>
              </w:rPr>
              <w:t>Sa aiba protectie impotriva lichidelor si particulelor minim IP 44</w:t>
            </w:r>
          </w:p>
        </w:tc>
        <w:tc>
          <w:tcPr>
            <w:tcW w:w="4111" w:type="dxa"/>
            <w:vAlign w:val="center"/>
          </w:tcPr>
          <w:p w14:paraId="0024524C"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3C85EE5D" w14:textId="0C75CC09" w:rsidTr="00851616">
        <w:trPr>
          <w:trHeight w:val="20"/>
          <w:jc w:val="center"/>
        </w:trPr>
        <w:tc>
          <w:tcPr>
            <w:tcW w:w="6658" w:type="dxa"/>
            <w:vAlign w:val="center"/>
          </w:tcPr>
          <w:p w14:paraId="08C081ED" w14:textId="05F5F8E6" w:rsidR="00714A4C" w:rsidRPr="00F275C8" w:rsidRDefault="00714A4C" w:rsidP="00714A4C">
            <w:pPr>
              <w:pStyle w:val="Frspaiere"/>
              <w:rPr>
                <w:rFonts w:ascii="Times New Roman" w:hAnsi="Times New Roman" w:cs="Times New Roman"/>
                <w:noProof/>
                <w:sz w:val="24"/>
                <w:szCs w:val="24"/>
                <w:lang w:val="ro-RO"/>
              </w:rPr>
            </w:pPr>
            <w:r w:rsidRPr="00F275C8">
              <w:rPr>
                <w:rFonts w:ascii="Times New Roman" w:eastAsia="Times New Roman" w:hAnsi="Times New Roman" w:cs="Times New Roman"/>
                <w:color w:val="000000"/>
                <w:sz w:val="24"/>
                <w:szCs w:val="24"/>
                <w:lang w:val="pt-PT" w:eastAsia="ro-RO"/>
              </w:rPr>
              <w:t>Sa permita ajustarea nivelului acustic al alarmei intre cel putin 45 dB(A) si 70 dB(A)</w:t>
            </w:r>
          </w:p>
        </w:tc>
        <w:tc>
          <w:tcPr>
            <w:tcW w:w="4111" w:type="dxa"/>
            <w:vAlign w:val="center"/>
          </w:tcPr>
          <w:p w14:paraId="1E211F02"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2A705237" w14:textId="77AF583F" w:rsidTr="00851616">
        <w:trPr>
          <w:trHeight w:val="20"/>
          <w:jc w:val="center"/>
        </w:trPr>
        <w:tc>
          <w:tcPr>
            <w:tcW w:w="6658" w:type="dxa"/>
            <w:vAlign w:val="center"/>
          </w:tcPr>
          <w:p w14:paraId="20FAF281" w14:textId="485A51A4" w:rsidR="00714A4C" w:rsidRPr="00F275C8" w:rsidRDefault="00714A4C" w:rsidP="00714A4C">
            <w:pPr>
              <w:pStyle w:val="Frspaiere"/>
              <w:rPr>
                <w:rFonts w:ascii="Times New Roman" w:hAnsi="Times New Roman" w:cs="Times New Roman"/>
                <w:noProof/>
                <w:sz w:val="24"/>
                <w:szCs w:val="24"/>
                <w:lang w:val="ro-RO"/>
              </w:rPr>
            </w:pPr>
            <w:r w:rsidRPr="00F275C8">
              <w:rPr>
                <w:rFonts w:ascii="Times New Roman" w:eastAsia="Times New Roman" w:hAnsi="Times New Roman" w:cs="Times New Roman"/>
                <w:color w:val="000000"/>
                <w:sz w:val="24"/>
                <w:szCs w:val="24"/>
                <w:lang w:val="pt-PT" w:eastAsia="ro-RO"/>
              </w:rPr>
              <w:t>Sa aiba precizie de administrare de ± 2% conform IEC 60601-2-24</w:t>
            </w:r>
          </w:p>
        </w:tc>
        <w:tc>
          <w:tcPr>
            <w:tcW w:w="4111" w:type="dxa"/>
            <w:vAlign w:val="center"/>
          </w:tcPr>
          <w:p w14:paraId="1CD95340" w14:textId="77777777" w:rsidR="00714A4C" w:rsidRPr="00F275C8" w:rsidRDefault="00714A4C" w:rsidP="00714A4C">
            <w:pPr>
              <w:pStyle w:val="Frspaiere"/>
              <w:jc w:val="center"/>
              <w:rPr>
                <w:rFonts w:ascii="Times New Roman" w:hAnsi="Times New Roman" w:cs="Times New Roman"/>
                <w:noProof/>
                <w:sz w:val="24"/>
                <w:szCs w:val="24"/>
                <w:lang w:val="ro-RO"/>
              </w:rPr>
            </w:pPr>
          </w:p>
        </w:tc>
      </w:tr>
      <w:tr w:rsidR="00714A4C" w:rsidRPr="00F275C8" w14:paraId="1AB43551" w14:textId="77777777" w:rsidTr="00851616">
        <w:trPr>
          <w:trHeight w:val="20"/>
          <w:jc w:val="center"/>
        </w:trPr>
        <w:tc>
          <w:tcPr>
            <w:tcW w:w="6658" w:type="dxa"/>
          </w:tcPr>
          <w:p w14:paraId="59B1D78B" w14:textId="16C45383" w:rsidR="00714A4C" w:rsidRPr="00F275C8" w:rsidRDefault="00714A4C" w:rsidP="00714A4C">
            <w:pPr>
              <w:pStyle w:val="Frspaiere"/>
              <w:rPr>
                <w:rFonts w:ascii="Times New Roman" w:hAnsi="Times New Roman" w:cs="Times New Roman"/>
                <w:b/>
                <w:color w:val="000000" w:themeColor="text1"/>
                <w:kern w:val="0"/>
                <w:sz w:val="24"/>
                <w:szCs w:val="24"/>
                <w:lang w:val="ro-RO"/>
              </w:rPr>
            </w:pPr>
            <w:r w:rsidRPr="00F275C8">
              <w:rPr>
                <w:rFonts w:ascii="Times New Roman" w:hAnsi="Times New Roman" w:cs="Times New Roman"/>
                <w:b/>
                <w:color w:val="000000" w:themeColor="text1"/>
                <w:kern w:val="0"/>
                <w:sz w:val="24"/>
                <w:szCs w:val="24"/>
                <w:lang w:val="ro-RO"/>
              </w:rPr>
              <w:t>Servicii conexe</w:t>
            </w:r>
          </w:p>
        </w:tc>
        <w:tc>
          <w:tcPr>
            <w:tcW w:w="4111" w:type="dxa"/>
            <w:vAlign w:val="center"/>
          </w:tcPr>
          <w:p w14:paraId="16A6DE8B"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5DA25AB2" w14:textId="77777777" w:rsidTr="00851616">
        <w:trPr>
          <w:trHeight w:val="20"/>
          <w:jc w:val="center"/>
        </w:trPr>
        <w:tc>
          <w:tcPr>
            <w:tcW w:w="6658" w:type="dxa"/>
          </w:tcPr>
          <w:p w14:paraId="296578B6" w14:textId="04C4824A"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t>Transportul gratuit la sediul beneficiarului</w:t>
            </w:r>
          </w:p>
        </w:tc>
        <w:tc>
          <w:tcPr>
            <w:tcW w:w="4111" w:type="dxa"/>
            <w:vAlign w:val="center"/>
          </w:tcPr>
          <w:p w14:paraId="34D4AA9F"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519E657E" w14:textId="77777777" w:rsidTr="00851616">
        <w:trPr>
          <w:trHeight w:val="20"/>
          <w:jc w:val="center"/>
        </w:trPr>
        <w:tc>
          <w:tcPr>
            <w:tcW w:w="6658" w:type="dxa"/>
          </w:tcPr>
          <w:p w14:paraId="63EB73AD" w14:textId="01C6FF1E"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t>Instalare si punere in fuctiune gratuita la sediul beneficiarului</w:t>
            </w:r>
          </w:p>
        </w:tc>
        <w:tc>
          <w:tcPr>
            <w:tcW w:w="4111" w:type="dxa"/>
            <w:vAlign w:val="center"/>
          </w:tcPr>
          <w:p w14:paraId="5AC1A331"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2CAE6630" w14:textId="77777777" w:rsidTr="00851616">
        <w:trPr>
          <w:trHeight w:val="20"/>
          <w:jc w:val="center"/>
        </w:trPr>
        <w:tc>
          <w:tcPr>
            <w:tcW w:w="6658" w:type="dxa"/>
          </w:tcPr>
          <w:p w14:paraId="5F04B4BC" w14:textId="77777777"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t>Instruirea personalului medical se face gratuit, la locul de funcţionare a dispozitivului</w:t>
            </w:r>
          </w:p>
          <w:p w14:paraId="1750FD6F" w14:textId="18C7A1FA" w:rsidR="00685FC8" w:rsidRPr="00F275C8" w:rsidRDefault="00685FC8"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t>Ofertantul va asigura si un instructaj pentru optimizarea eficienței energetice, incluzând elemente de ajustare și reglaj fin al parametrilor de consum de energie electrică ai echipamentului (de exemplu, modul „standby”), în vederea optimizării consumului de energie electrică. Instructajul poate fi inclus în formarea clinică și tehnică pe care trebuie să o asigure ofertantul.</w:t>
            </w:r>
          </w:p>
        </w:tc>
        <w:tc>
          <w:tcPr>
            <w:tcW w:w="4111" w:type="dxa"/>
            <w:vAlign w:val="center"/>
          </w:tcPr>
          <w:p w14:paraId="19174492"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7FD15065" w14:textId="77777777" w:rsidTr="00851616">
        <w:trPr>
          <w:trHeight w:val="20"/>
          <w:jc w:val="center"/>
        </w:trPr>
        <w:tc>
          <w:tcPr>
            <w:tcW w:w="6658" w:type="dxa"/>
          </w:tcPr>
          <w:p w14:paraId="06A95E7C" w14:textId="0EB1F0C4"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t xml:space="preserve">Garanţie completă minim 24 luni de la punerea în funcţiune, </w:t>
            </w:r>
          </w:p>
        </w:tc>
        <w:tc>
          <w:tcPr>
            <w:tcW w:w="4111" w:type="dxa"/>
            <w:vAlign w:val="center"/>
          </w:tcPr>
          <w:p w14:paraId="2A9A62E9"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63350057" w14:textId="77777777" w:rsidTr="00851616">
        <w:trPr>
          <w:trHeight w:val="20"/>
          <w:jc w:val="center"/>
        </w:trPr>
        <w:tc>
          <w:tcPr>
            <w:tcW w:w="6658" w:type="dxa"/>
          </w:tcPr>
          <w:p w14:paraId="32C784F1" w14:textId="5B6E5A34"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lastRenderedPageBreak/>
              <w:t>În perioada de garanție, toate costurile privind repararea și/ sau înlocuirea aparatelor, accesoriilor sau componentelor stricate se face gratuit de către furnizorul aparatului, conform conditiilor certificatului de garanţie</w:t>
            </w:r>
          </w:p>
        </w:tc>
        <w:tc>
          <w:tcPr>
            <w:tcW w:w="4111" w:type="dxa"/>
            <w:vAlign w:val="center"/>
          </w:tcPr>
          <w:p w14:paraId="2B43CDA5"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677C8EB9" w14:textId="77777777" w:rsidTr="00851616">
        <w:trPr>
          <w:trHeight w:val="20"/>
          <w:jc w:val="center"/>
        </w:trPr>
        <w:tc>
          <w:tcPr>
            <w:tcW w:w="6658" w:type="dxa"/>
          </w:tcPr>
          <w:p w14:paraId="547A940E" w14:textId="33877647"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t>Asigurarea cu piese de schimb și consumabile pe toată perioada de garanţie si postgaranție, cel putin 10 ani de la data livrării</w:t>
            </w:r>
          </w:p>
        </w:tc>
        <w:tc>
          <w:tcPr>
            <w:tcW w:w="4111" w:type="dxa"/>
            <w:vAlign w:val="center"/>
          </w:tcPr>
          <w:p w14:paraId="7D8EB9D8"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75C7DBF7" w14:textId="77777777" w:rsidTr="00851616">
        <w:trPr>
          <w:trHeight w:val="20"/>
          <w:jc w:val="center"/>
        </w:trPr>
        <w:tc>
          <w:tcPr>
            <w:tcW w:w="6658" w:type="dxa"/>
          </w:tcPr>
          <w:p w14:paraId="2ADA0E02" w14:textId="3DB90E02"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color w:val="000000" w:themeColor="text1"/>
                <w:kern w:val="0"/>
                <w:sz w:val="24"/>
                <w:szCs w:val="24"/>
                <w:lang w:val="ro-RO"/>
              </w:rPr>
              <w:t>Timpul de răspuns la solicitarile de service in perioada de garantie si post garantie va fi de maxim 72 de ore de la primirea sesizarii de la beneficiar</w:t>
            </w:r>
          </w:p>
        </w:tc>
        <w:tc>
          <w:tcPr>
            <w:tcW w:w="4111" w:type="dxa"/>
            <w:vAlign w:val="center"/>
          </w:tcPr>
          <w:p w14:paraId="0A583A79"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r w:rsidR="00714A4C" w:rsidRPr="00F275C8" w14:paraId="75B57CE7" w14:textId="77777777" w:rsidTr="00851616">
        <w:trPr>
          <w:trHeight w:val="20"/>
          <w:jc w:val="center"/>
        </w:trPr>
        <w:tc>
          <w:tcPr>
            <w:tcW w:w="6658" w:type="dxa"/>
          </w:tcPr>
          <w:p w14:paraId="61BE920B" w14:textId="4C59E9B4" w:rsidR="00714A4C" w:rsidRPr="00F275C8" w:rsidRDefault="00714A4C" w:rsidP="00714A4C">
            <w:pPr>
              <w:pStyle w:val="Frspaiere"/>
              <w:rPr>
                <w:rFonts w:ascii="Times New Roman" w:hAnsi="Times New Roman" w:cs="Times New Roman"/>
                <w:bCs/>
                <w:color w:val="000000" w:themeColor="text1"/>
                <w:kern w:val="0"/>
                <w:sz w:val="24"/>
                <w:szCs w:val="24"/>
                <w:lang w:val="ro-RO"/>
              </w:rPr>
            </w:pPr>
            <w:r w:rsidRPr="00F275C8">
              <w:rPr>
                <w:rFonts w:ascii="Times New Roman" w:hAnsi="Times New Roman" w:cs="Times New Roman"/>
                <w:bCs/>
                <w:kern w:val="0"/>
                <w:sz w:val="24"/>
                <w:szCs w:val="24"/>
                <w:lang w:val="it-IT"/>
              </w:rPr>
              <w:t>Termen de livrare: maxim 90 zile</w:t>
            </w:r>
          </w:p>
        </w:tc>
        <w:tc>
          <w:tcPr>
            <w:tcW w:w="4111" w:type="dxa"/>
            <w:vAlign w:val="center"/>
          </w:tcPr>
          <w:p w14:paraId="66F59080" w14:textId="77777777" w:rsidR="00714A4C" w:rsidRPr="00F275C8" w:rsidRDefault="00714A4C" w:rsidP="00714A4C">
            <w:pPr>
              <w:pStyle w:val="Frspaiere"/>
              <w:jc w:val="center"/>
              <w:rPr>
                <w:rFonts w:ascii="Times New Roman" w:hAnsi="Times New Roman" w:cs="Times New Roman"/>
                <w:bCs/>
                <w:kern w:val="0"/>
                <w:sz w:val="24"/>
                <w:szCs w:val="24"/>
                <w:lang w:val="ro-RO"/>
              </w:rPr>
            </w:pPr>
          </w:p>
        </w:tc>
      </w:tr>
    </w:tbl>
    <w:p w14:paraId="14B6D2DA" w14:textId="77777777" w:rsidR="00360992" w:rsidRPr="00F275C8" w:rsidRDefault="00360992" w:rsidP="00DC03A2">
      <w:pPr>
        <w:pStyle w:val="Frspaiere"/>
        <w:rPr>
          <w:rFonts w:ascii="Times New Roman" w:hAnsi="Times New Roman" w:cs="Times New Roman"/>
          <w:sz w:val="24"/>
          <w:szCs w:val="24"/>
          <w:lang w:val="ro-RO"/>
        </w:rPr>
      </w:pPr>
    </w:p>
    <w:sectPr w:rsidR="00360992" w:rsidRPr="00F275C8" w:rsidSect="00455A94">
      <w:footerReference w:type="default" r:id="rId7"/>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6CE8" w14:textId="77777777" w:rsidR="00184D0D" w:rsidRDefault="00184D0D" w:rsidP="00F275C8">
      <w:pPr>
        <w:spacing w:after="0" w:line="240" w:lineRule="auto"/>
      </w:pPr>
      <w:r>
        <w:separator/>
      </w:r>
    </w:p>
  </w:endnote>
  <w:endnote w:type="continuationSeparator" w:id="0">
    <w:p w14:paraId="3E41ED85" w14:textId="77777777" w:rsidR="00184D0D" w:rsidRDefault="00184D0D" w:rsidP="00F27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692355"/>
      <w:docPartObj>
        <w:docPartGallery w:val="Page Numbers (Bottom of Page)"/>
        <w:docPartUnique/>
      </w:docPartObj>
    </w:sdtPr>
    <w:sdtContent>
      <w:p w14:paraId="3E04DB18" w14:textId="26CA0D46" w:rsidR="00F275C8" w:rsidRDefault="00F275C8">
        <w:pPr>
          <w:pStyle w:val="Subsol"/>
          <w:jc w:val="center"/>
        </w:pPr>
        <w:r>
          <w:fldChar w:fldCharType="begin"/>
        </w:r>
        <w:r>
          <w:instrText>PAGE   \* MERGEFORMAT</w:instrText>
        </w:r>
        <w:r>
          <w:fldChar w:fldCharType="separate"/>
        </w:r>
        <w:r>
          <w:rPr>
            <w:lang w:val="ro-RO"/>
          </w:rPr>
          <w:t>2</w:t>
        </w:r>
        <w:r>
          <w:fldChar w:fldCharType="end"/>
        </w:r>
      </w:p>
    </w:sdtContent>
  </w:sdt>
  <w:p w14:paraId="4BD67876" w14:textId="77777777" w:rsidR="00F275C8" w:rsidRDefault="00F275C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AD77" w14:textId="77777777" w:rsidR="00184D0D" w:rsidRDefault="00184D0D" w:rsidP="00F275C8">
      <w:pPr>
        <w:spacing w:after="0" w:line="240" w:lineRule="auto"/>
      </w:pPr>
      <w:r>
        <w:separator/>
      </w:r>
    </w:p>
  </w:footnote>
  <w:footnote w:type="continuationSeparator" w:id="0">
    <w:p w14:paraId="08621AD4" w14:textId="77777777" w:rsidR="00184D0D" w:rsidRDefault="00184D0D" w:rsidP="00F275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6BD8"/>
    <w:multiLevelType w:val="hybridMultilevel"/>
    <w:tmpl w:val="1E5AC6D0"/>
    <w:lvl w:ilvl="0" w:tplc="4754D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D38B3"/>
    <w:multiLevelType w:val="hybridMultilevel"/>
    <w:tmpl w:val="E3C813C8"/>
    <w:lvl w:ilvl="0" w:tplc="A3EAD3B2">
      <w:numFmt w:val="bullet"/>
      <w:lvlText w:val="-"/>
      <w:lvlJc w:val="left"/>
      <w:pPr>
        <w:ind w:left="751"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208E2A9C"/>
    <w:multiLevelType w:val="hybridMultilevel"/>
    <w:tmpl w:val="AE741204"/>
    <w:lvl w:ilvl="0" w:tplc="45D8F8FE">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B0F1970"/>
    <w:multiLevelType w:val="hybridMultilevel"/>
    <w:tmpl w:val="3B3254B0"/>
    <w:lvl w:ilvl="0" w:tplc="6EFADA9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3751DA"/>
    <w:multiLevelType w:val="hybridMultilevel"/>
    <w:tmpl w:val="E2045980"/>
    <w:lvl w:ilvl="0" w:tplc="5DD2CD8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495275"/>
    <w:multiLevelType w:val="hybridMultilevel"/>
    <w:tmpl w:val="3474D376"/>
    <w:lvl w:ilvl="0" w:tplc="806C4D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153E0E"/>
    <w:multiLevelType w:val="hybridMultilevel"/>
    <w:tmpl w:val="15F00BAE"/>
    <w:lvl w:ilvl="0" w:tplc="79EA829C">
      <w:numFmt w:val="bullet"/>
      <w:lvlText w:val="-"/>
      <w:lvlJc w:val="left"/>
      <w:pPr>
        <w:ind w:left="660" w:hanging="360"/>
      </w:pPr>
      <w:rPr>
        <w:rFonts w:ascii="Arial" w:eastAsiaTheme="minorHAnsi" w:hAnsi="Arial" w:cs="Aria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16cid:durableId="1190680526">
    <w:abstractNumId w:val="3"/>
  </w:num>
  <w:num w:numId="2" w16cid:durableId="1466852097">
    <w:abstractNumId w:val="1"/>
  </w:num>
  <w:num w:numId="3" w16cid:durableId="333261636">
    <w:abstractNumId w:val="6"/>
  </w:num>
  <w:num w:numId="4" w16cid:durableId="862786275">
    <w:abstractNumId w:val="2"/>
  </w:num>
  <w:num w:numId="5" w16cid:durableId="120197893">
    <w:abstractNumId w:val="4"/>
  </w:num>
  <w:num w:numId="6" w16cid:durableId="1539009413">
    <w:abstractNumId w:val="5"/>
  </w:num>
  <w:num w:numId="7" w16cid:durableId="1428649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92"/>
    <w:rsid w:val="00027EBF"/>
    <w:rsid w:val="00037A14"/>
    <w:rsid w:val="000821E7"/>
    <w:rsid w:val="000A5C05"/>
    <w:rsid w:val="000E1CD6"/>
    <w:rsid w:val="001505AB"/>
    <w:rsid w:val="00184D0D"/>
    <w:rsid w:val="001B3DC9"/>
    <w:rsid w:val="001D42B8"/>
    <w:rsid w:val="001F4136"/>
    <w:rsid w:val="00220DEF"/>
    <w:rsid w:val="002352B9"/>
    <w:rsid w:val="0025645B"/>
    <w:rsid w:val="00276614"/>
    <w:rsid w:val="0028602F"/>
    <w:rsid w:val="002A05FC"/>
    <w:rsid w:val="002A4424"/>
    <w:rsid w:val="002B7CE3"/>
    <w:rsid w:val="002C3696"/>
    <w:rsid w:val="002E526C"/>
    <w:rsid w:val="003307A0"/>
    <w:rsid w:val="00360992"/>
    <w:rsid w:val="00362A07"/>
    <w:rsid w:val="00362F9E"/>
    <w:rsid w:val="00364ADA"/>
    <w:rsid w:val="0037576D"/>
    <w:rsid w:val="00381B80"/>
    <w:rsid w:val="00381BE6"/>
    <w:rsid w:val="003852B2"/>
    <w:rsid w:val="003872C3"/>
    <w:rsid w:val="00394BFD"/>
    <w:rsid w:val="003A105A"/>
    <w:rsid w:val="003A16B0"/>
    <w:rsid w:val="003B6589"/>
    <w:rsid w:val="004166E6"/>
    <w:rsid w:val="00416F30"/>
    <w:rsid w:val="0044326A"/>
    <w:rsid w:val="00444E34"/>
    <w:rsid w:val="00451FD8"/>
    <w:rsid w:val="00455A94"/>
    <w:rsid w:val="00495687"/>
    <w:rsid w:val="004B6B96"/>
    <w:rsid w:val="004D18CF"/>
    <w:rsid w:val="004E1BAA"/>
    <w:rsid w:val="00527CD2"/>
    <w:rsid w:val="005412AB"/>
    <w:rsid w:val="00580E59"/>
    <w:rsid w:val="005B66F8"/>
    <w:rsid w:val="005D3609"/>
    <w:rsid w:val="00655BAC"/>
    <w:rsid w:val="00664540"/>
    <w:rsid w:val="006732ED"/>
    <w:rsid w:val="00685FC8"/>
    <w:rsid w:val="0069113B"/>
    <w:rsid w:val="006C3169"/>
    <w:rsid w:val="00714A4C"/>
    <w:rsid w:val="00716602"/>
    <w:rsid w:val="00720AF0"/>
    <w:rsid w:val="007513BD"/>
    <w:rsid w:val="00760F23"/>
    <w:rsid w:val="007621BD"/>
    <w:rsid w:val="007819E8"/>
    <w:rsid w:val="007A352C"/>
    <w:rsid w:val="007D525E"/>
    <w:rsid w:val="007E0CAB"/>
    <w:rsid w:val="008244B2"/>
    <w:rsid w:val="00851616"/>
    <w:rsid w:val="00866070"/>
    <w:rsid w:val="008903D9"/>
    <w:rsid w:val="00892297"/>
    <w:rsid w:val="008A624D"/>
    <w:rsid w:val="008E17BC"/>
    <w:rsid w:val="008E38D7"/>
    <w:rsid w:val="009343C5"/>
    <w:rsid w:val="00952DF5"/>
    <w:rsid w:val="00963F34"/>
    <w:rsid w:val="0098121C"/>
    <w:rsid w:val="00991E66"/>
    <w:rsid w:val="009A08E7"/>
    <w:rsid w:val="009C65D3"/>
    <w:rsid w:val="009D75B0"/>
    <w:rsid w:val="00A03706"/>
    <w:rsid w:val="00A03EC9"/>
    <w:rsid w:val="00A42938"/>
    <w:rsid w:val="00A559D3"/>
    <w:rsid w:val="00AC7996"/>
    <w:rsid w:val="00AD6309"/>
    <w:rsid w:val="00B101E5"/>
    <w:rsid w:val="00B1079C"/>
    <w:rsid w:val="00B2517F"/>
    <w:rsid w:val="00B268FF"/>
    <w:rsid w:val="00B36711"/>
    <w:rsid w:val="00B872E6"/>
    <w:rsid w:val="00B93C78"/>
    <w:rsid w:val="00BC4973"/>
    <w:rsid w:val="00C60FFA"/>
    <w:rsid w:val="00C66F42"/>
    <w:rsid w:val="00C8392A"/>
    <w:rsid w:val="00C845B1"/>
    <w:rsid w:val="00C93888"/>
    <w:rsid w:val="00CA478A"/>
    <w:rsid w:val="00CA66BD"/>
    <w:rsid w:val="00CF0E8B"/>
    <w:rsid w:val="00D87E89"/>
    <w:rsid w:val="00DC03A2"/>
    <w:rsid w:val="00DC5FBA"/>
    <w:rsid w:val="00DD49F8"/>
    <w:rsid w:val="00DF5A98"/>
    <w:rsid w:val="00E11D31"/>
    <w:rsid w:val="00E15DCB"/>
    <w:rsid w:val="00E20DBB"/>
    <w:rsid w:val="00E43472"/>
    <w:rsid w:val="00E91108"/>
    <w:rsid w:val="00EB7A2B"/>
    <w:rsid w:val="00EE5829"/>
    <w:rsid w:val="00F04A52"/>
    <w:rsid w:val="00F1567A"/>
    <w:rsid w:val="00F249B8"/>
    <w:rsid w:val="00F275C8"/>
    <w:rsid w:val="00F27BA8"/>
    <w:rsid w:val="00F3695A"/>
    <w:rsid w:val="00F42EF5"/>
    <w:rsid w:val="00F93081"/>
    <w:rsid w:val="00FA4C1C"/>
    <w:rsid w:val="00FC1492"/>
    <w:rsid w:val="00FD16F4"/>
    <w:rsid w:val="00FF5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3472"/>
  <w15:docId w15:val="{620404F4-CDC6-42EA-8A9F-606DCA29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6">
    <w:name w:val="heading 6"/>
    <w:link w:val="Titlu6Caracter"/>
    <w:unhideWhenUsed/>
    <w:qFormat/>
    <w:rsid w:val="004B6B96"/>
    <w:pPr>
      <w:spacing w:after="0" w:line="240" w:lineRule="auto"/>
      <w:outlineLvl w:val="5"/>
    </w:pPr>
    <w:rPr>
      <w:rFonts w:ascii="Arial" w:eastAsia="Arial" w:hAnsi="Arial" w:cs="Arial"/>
      <w:color w:val="1F4D78"/>
      <w:kern w:val="0"/>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qFormat/>
    <w:rsid w:val="00360992"/>
    <w:rPr>
      <w:b/>
      <w:bCs/>
    </w:rPr>
  </w:style>
  <w:style w:type="paragraph" w:styleId="Corptext">
    <w:name w:val="Body Text"/>
    <w:basedOn w:val="Normal"/>
    <w:link w:val="CorptextCaracter"/>
    <w:rsid w:val="00360992"/>
    <w:pPr>
      <w:spacing w:after="0" w:line="240" w:lineRule="auto"/>
      <w:jc w:val="both"/>
    </w:pPr>
    <w:rPr>
      <w:rFonts w:ascii="Times New Roman" w:eastAsia="Times New Roman" w:hAnsi="Times New Roman" w:cs="Times New Roman"/>
      <w:kern w:val="0"/>
      <w:sz w:val="28"/>
      <w:szCs w:val="20"/>
      <w:lang w:val="ro-RO" w:eastAsia="ro-RO"/>
      <w14:ligatures w14:val="none"/>
    </w:rPr>
  </w:style>
  <w:style w:type="character" w:customStyle="1" w:styleId="CorptextCaracter">
    <w:name w:val="Corp text Caracter"/>
    <w:basedOn w:val="Fontdeparagrafimplicit"/>
    <w:link w:val="Corptext"/>
    <w:rsid w:val="00360992"/>
    <w:rPr>
      <w:rFonts w:ascii="Times New Roman" w:eastAsia="Times New Roman" w:hAnsi="Times New Roman" w:cs="Times New Roman"/>
      <w:kern w:val="0"/>
      <w:sz w:val="28"/>
      <w:szCs w:val="20"/>
      <w:lang w:val="ro-RO" w:eastAsia="ro-RO"/>
      <w14:ligatures w14:val="none"/>
    </w:rPr>
  </w:style>
  <w:style w:type="paragraph" w:styleId="Listparagraf">
    <w:name w:val="List Paragraph"/>
    <w:basedOn w:val="Normal"/>
    <w:uiPriority w:val="34"/>
    <w:qFormat/>
    <w:rsid w:val="00360992"/>
    <w:pPr>
      <w:ind w:left="720"/>
      <w:contextualSpacing/>
    </w:pPr>
  </w:style>
  <w:style w:type="paragraph" w:styleId="Frspaiere">
    <w:name w:val="No Spacing"/>
    <w:link w:val="FrspaiereCaracter"/>
    <w:uiPriority w:val="1"/>
    <w:qFormat/>
    <w:rsid w:val="00DC03A2"/>
    <w:pPr>
      <w:spacing w:after="0" w:line="240" w:lineRule="auto"/>
    </w:pPr>
  </w:style>
  <w:style w:type="character" w:customStyle="1" w:styleId="hps">
    <w:name w:val="hps"/>
    <w:rsid w:val="009D75B0"/>
  </w:style>
  <w:style w:type="character" w:customStyle="1" w:styleId="WW8Num3z0">
    <w:name w:val="WW8Num3z0"/>
    <w:rsid w:val="005B66F8"/>
    <w:rPr>
      <w:rFonts w:ascii="Symbol" w:hAnsi="Symbol" w:cs="Symbol"/>
    </w:rPr>
  </w:style>
  <w:style w:type="character" w:styleId="Hyperlink">
    <w:name w:val="Hyperlink"/>
    <w:basedOn w:val="Fontdeparagrafimplicit"/>
    <w:uiPriority w:val="99"/>
    <w:unhideWhenUsed/>
    <w:rsid w:val="00CF0E8B"/>
    <w:rPr>
      <w:color w:val="0563C1" w:themeColor="hyperlink"/>
      <w:u w:val="single"/>
    </w:rPr>
  </w:style>
  <w:style w:type="character" w:styleId="MeniuneNerezolvat">
    <w:name w:val="Unresolved Mention"/>
    <w:basedOn w:val="Fontdeparagrafimplicit"/>
    <w:uiPriority w:val="99"/>
    <w:semiHidden/>
    <w:unhideWhenUsed/>
    <w:rsid w:val="00CF0E8B"/>
    <w:rPr>
      <w:color w:val="605E5C"/>
      <w:shd w:val="clear" w:color="auto" w:fill="E1DFDD"/>
    </w:rPr>
  </w:style>
  <w:style w:type="character" w:customStyle="1" w:styleId="Titlu6Caracter">
    <w:name w:val="Titlu 6 Caracter"/>
    <w:basedOn w:val="Fontdeparagrafimplicit"/>
    <w:link w:val="Titlu6"/>
    <w:rsid w:val="004B6B96"/>
    <w:rPr>
      <w:rFonts w:ascii="Arial" w:eastAsia="Arial" w:hAnsi="Arial" w:cs="Arial"/>
      <w:color w:val="1F4D78"/>
      <w:kern w:val="0"/>
      <w14:ligatures w14:val="none"/>
    </w:rPr>
  </w:style>
  <w:style w:type="character" w:styleId="Referinnotdesubsol">
    <w:name w:val="footnote reference"/>
    <w:uiPriority w:val="99"/>
    <w:semiHidden/>
    <w:unhideWhenUsed/>
    <w:rsid w:val="004B6B96"/>
    <w:rPr>
      <w:vertAlign w:val="superscript"/>
    </w:rPr>
  </w:style>
  <w:style w:type="character" w:customStyle="1" w:styleId="FrspaiereCaracter">
    <w:name w:val="Fără spațiere Caracter"/>
    <w:link w:val="Frspaiere"/>
    <w:uiPriority w:val="1"/>
    <w:rsid w:val="004B6B96"/>
  </w:style>
  <w:style w:type="paragraph" w:styleId="Antet">
    <w:name w:val="header"/>
    <w:basedOn w:val="Normal"/>
    <w:link w:val="AntetCaracter"/>
    <w:uiPriority w:val="99"/>
    <w:unhideWhenUsed/>
    <w:rsid w:val="00F275C8"/>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275C8"/>
  </w:style>
  <w:style w:type="paragraph" w:styleId="Subsol">
    <w:name w:val="footer"/>
    <w:basedOn w:val="Normal"/>
    <w:link w:val="SubsolCaracter"/>
    <w:uiPriority w:val="99"/>
    <w:unhideWhenUsed/>
    <w:rsid w:val="00F275C8"/>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27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1638">
      <w:bodyDiv w:val="1"/>
      <w:marLeft w:val="0"/>
      <w:marRight w:val="0"/>
      <w:marTop w:val="0"/>
      <w:marBottom w:val="0"/>
      <w:divBdr>
        <w:top w:val="none" w:sz="0" w:space="0" w:color="auto"/>
        <w:left w:val="none" w:sz="0" w:space="0" w:color="auto"/>
        <w:bottom w:val="none" w:sz="0" w:space="0" w:color="auto"/>
        <w:right w:val="none" w:sz="0" w:space="0" w:color="auto"/>
      </w:divBdr>
      <w:divsChild>
        <w:div w:id="1464419897">
          <w:marLeft w:val="0"/>
          <w:marRight w:val="0"/>
          <w:marTop w:val="0"/>
          <w:marBottom w:val="0"/>
          <w:divBdr>
            <w:top w:val="none" w:sz="0" w:space="0" w:color="auto"/>
            <w:left w:val="none" w:sz="0" w:space="0" w:color="auto"/>
            <w:bottom w:val="none" w:sz="0" w:space="0" w:color="auto"/>
            <w:right w:val="none" w:sz="0" w:space="0" w:color="auto"/>
          </w:divBdr>
          <w:divsChild>
            <w:div w:id="1743334099">
              <w:marLeft w:val="0"/>
              <w:marRight w:val="0"/>
              <w:marTop w:val="0"/>
              <w:marBottom w:val="0"/>
              <w:divBdr>
                <w:top w:val="none" w:sz="0" w:space="0" w:color="auto"/>
                <w:left w:val="none" w:sz="0" w:space="0" w:color="auto"/>
                <w:bottom w:val="none" w:sz="0" w:space="0" w:color="auto"/>
                <w:right w:val="none" w:sz="0" w:space="0" w:color="auto"/>
              </w:divBdr>
              <w:divsChild>
                <w:div w:id="1152526899">
                  <w:marLeft w:val="0"/>
                  <w:marRight w:val="0"/>
                  <w:marTop w:val="0"/>
                  <w:marBottom w:val="0"/>
                  <w:divBdr>
                    <w:top w:val="none" w:sz="0" w:space="0" w:color="auto"/>
                    <w:left w:val="none" w:sz="0" w:space="0" w:color="auto"/>
                    <w:bottom w:val="none" w:sz="0" w:space="0" w:color="auto"/>
                    <w:right w:val="none" w:sz="0" w:space="0" w:color="auto"/>
                  </w:divBdr>
                </w:div>
                <w:div w:id="2135907457">
                  <w:marLeft w:val="0"/>
                  <w:marRight w:val="0"/>
                  <w:marTop w:val="0"/>
                  <w:marBottom w:val="0"/>
                  <w:divBdr>
                    <w:top w:val="none" w:sz="0" w:space="0" w:color="auto"/>
                    <w:left w:val="none" w:sz="0" w:space="0" w:color="auto"/>
                    <w:bottom w:val="none" w:sz="0" w:space="0" w:color="auto"/>
                    <w:right w:val="none" w:sz="0" w:space="0" w:color="auto"/>
                  </w:divBdr>
                </w:div>
              </w:divsChild>
            </w:div>
            <w:div w:id="1267545105">
              <w:marLeft w:val="0"/>
              <w:marRight w:val="0"/>
              <w:marTop w:val="0"/>
              <w:marBottom w:val="0"/>
              <w:divBdr>
                <w:top w:val="none" w:sz="0" w:space="0" w:color="auto"/>
                <w:left w:val="none" w:sz="0" w:space="0" w:color="auto"/>
                <w:bottom w:val="none" w:sz="0" w:space="0" w:color="auto"/>
                <w:right w:val="none" w:sz="0" w:space="0" w:color="auto"/>
              </w:divBdr>
              <w:divsChild>
                <w:div w:id="66920188">
                  <w:marLeft w:val="0"/>
                  <w:marRight w:val="0"/>
                  <w:marTop w:val="0"/>
                  <w:marBottom w:val="0"/>
                  <w:divBdr>
                    <w:top w:val="none" w:sz="0" w:space="0" w:color="auto"/>
                    <w:left w:val="none" w:sz="0" w:space="0" w:color="auto"/>
                    <w:bottom w:val="none" w:sz="0" w:space="0" w:color="auto"/>
                    <w:right w:val="none" w:sz="0" w:space="0" w:color="auto"/>
                  </w:divBdr>
                </w:div>
                <w:div w:id="1241410746">
                  <w:marLeft w:val="0"/>
                  <w:marRight w:val="0"/>
                  <w:marTop w:val="0"/>
                  <w:marBottom w:val="0"/>
                  <w:divBdr>
                    <w:top w:val="none" w:sz="0" w:space="0" w:color="auto"/>
                    <w:left w:val="none" w:sz="0" w:space="0" w:color="auto"/>
                    <w:bottom w:val="none" w:sz="0" w:space="0" w:color="auto"/>
                    <w:right w:val="none" w:sz="0" w:space="0" w:color="auto"/>
                  </w:divBdr>
                </w:div>
              </w:divsChild>
            </w:div>
            <w:div w:id="1085146338">
              <w:marLeft w:val="0"/>
              <w:marRight w:val="0"/>
              <w:marTop w:val="0"/>
              <w:marBottom w:val="0"/>
              <w:divBdr>
                <w:top w:val="none" w:sz="0" w:space="0" w:color="auto"/>
                <w:left w:val="none" w:sz="0" w:space="0" w:color="auto"/>
                <w:bottom w:val="none" w:sz="0" w:space="0" w:color="auto"/>
                <w:right w:val="none" w:sz="0" w:space="0" w:color="auto"/>
              </w:divBdr>
              <w:divsChild>
                <w:div w:id="301038404">
                  <w:marLeft w:val="0"/>
                  <w:marRight w:val="0"/>
                  <w:marTop w:val="0"/>
                  <w:marBottom w:val="0"/>
                  <w:divBdr>
                    <w:top w:val="none" w:sz="0" w:space="0" w:color="auto"/>
                    <w:left w:val="none" w:sz="0" w:space="0" w:color="auto"/>
                    <w:bottom w:val="none" w:sz="0" w:space="0" w:color="auto"/>
                    <w:right w:val="none" w:sz="0" w:space="0" w:color="auto"/>
                  </w:divBdr>
                </w:div>
                <w:div w:id="412095371">
                  <w:marLeft w:val="0"/>
                  <w:marRight w:val="0"/>
                  <w:marTop w:val="0"/>
                  <w:marBottom w:val="0"/>
                  <w:divBdr>
                    <w:top w:val="none" w:sz="0" w:space="0" w:color="auto"/>
                    <w:left w:val="none" w:sz="0" w:space="0" w:color="auto"/>
                    <w:bottom w:val="none" w:sz="0" w:space="0" w:color="auto"/>
                    <w:right w:val="none" w:sz="0" w:space="0" w:color="auto"/>
                  </w:divBdr>
                </w:div>
              </w:divsChild>
            </w:div>
            <w:div w:id="323364842">
              <w:marLeft w:val="0"/>
              <w:marRight w:val="0"/>
              <w:marTop w:val="0"/>
              <w:marBottom w:val="0"/>
              <w:divBdr>
                <w:top w:val="none" w:sz="0" w:space="0" w:color="auto"/>
                <w:left w:val="none" w:sz="0" w:space="0" w:color="auto"/>
                <w:bottom w:val="none" w:sz="0" w:space="0" w:color="auto"/>
                <w:right w:val="none" w:sz="0" w:space="0" w:color="auto"/>
              </w:divBdr>
              <w:divsChild>
                <w:div w:id="1407727272">
                  <w:marLeft w:val="0"/>
                  <w:marRight w:val="0"/>
                  <w:marTop w:val="0"/>
                  <w:marBottom w:val="0"/>
                  <w:divBdr>
                    <w:top w:val="none" w:sz="0" w:space="0" w:color="auto"/>
                    <w:left w:val="none" w:sz="0" w:space="0" w:color="auto"/>
                    <w:bottom w:val="none" w:sz="0" w:space="0" w:color="auto"/>
                    <w:right w:val="none" w:sz="0" w:space="0" w:color="auto"/>
                  </w:divBdr>
                </w:div>
                <w:div w:id="16620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87369">
      <w:bodyDiv w:val="1"/>
      <w:marLeft w:val="0"/>
      <w:marRight w:val="0"/>
      <w:marTop w:val="0"/>
      <w:marBottom w:val="0"/>
      <w:divBdr>
        <w:top w:val="none" w:sz="0" w:space="0" w:color="auto"/>
        <w:left w:val="none" w:sz="0" w:space="0" w:color="auto"/>
        <w:bottom w:val="none" w:sz="0" w:space="0" w:color="auto"/>
        <w:right w:val="none" w:sz="0" w:space="0" w:color="auto"/>
      </w:divBdr>
      <w:divsChild>
        <w:div w:id="47580551">
          <w:marLeft w:val="0"/>
          <w:marRight w:val="0"/>
          <w:marTop w:val="0"/>
          <w:marBottom w:val="0"/>
          <w:divBdr>
            <w:top w:val="none" w:sz="0" w:space="0" w:color="auto"/>
            <w:left w:val="none" w:sz="0" w:space="0" w:color="auto"/>
            <w:bottom w:val="none" w:sz="0" w:space="0" w:color="auto"/>
            <w:right w:val="none" w:sz="0" w:space="0" w:color="auto"/>
          </w:divBdr>
          <w:divsChild>
            <w:div w:id="855188847">
              <w:marLeft w:val="0"/>
              <w:marRight w:val="0"/>
              <w:marTop w:val="0"/>
              <w:marBottom w:val="0"/>
              <w:divBdr>
                <w:top w:val="none" w:sz="0" w:space="0" w:color="auto"/>
                <w:left w:val="none" w:sz="0" w:space="0" w:color="auto"/>
                <w:bottom w:val="none" w:sz="0" w:space="0" w:color="auto"/>
                <w:right w:val="none" w:sz="0" w:space="0" w:color="auto"/>
              </w:divBdr>
              <w:divsChild>
                <w:div w:id="2083210847">
                  <w:marLeft w:val="0"/>
                  <w:marRight w:val="0"/>
                  <w:marTop w:val="0"/>
                  <w:marBottom w:val="0"/>
                  <w:divBdr>
                    <w:top w:val="none" w:sz="0" w:space="0" w:color="auto"/>
                    <w:left w:val="none" w:sz="0" w:space="0" w:color="auto"/>
                    <w:bottom w:val="none" w:sz="0" w:space="0" w:color="auto"/>
                    <w:right w:val="none" w:sz="0" w:space="0" w:color="auto"/>
                  </w:divBdr>
                </w:div>
                <w:div w:id="1431511130">
                  <w:marLeft w:val="0"/>
                  <w:marRight w:val="0"/>
                  <w:marTop w:val="0"/>
                  <w:marBottom w:val="0"/>
                  <w:divBdr>
                    <w:top w:val="none" w:sz="0" w:space="0" w:color="auto"/>
                    <w:left w:val="none" w:sz="0" w:space="0" w:color="auto"/>
                    <w:bottom w:val="none" w:sz="0" w:space="0" w:color="auto"/>
                    <w:right w:val="none" w:sz="0" w:space="0" w:color="auto"/>
                  </w:divBdr>
                </w:div>
              </w:divsChild>
            </w:div>
            <w:div w:id="1431051791">
              <w:marLeft w:val="0"/>
              <w:marRight w:val="0"/>
              <w:marTop w:val="0"/>
              <w:marBottom w:val="0"/>
              <w:divBdr>
                <w:top w:val="none" w:sz="0" w:space="0" w:color="auto"/>
                <w:left w:val="none" w:sz="0" w:space="0" w:color="auto"/>
                <w:bottom w:val="none" w:sz="0" w:space="0" w:color="auto"/>
                <w:right w:val="none" w:sz="0" w:space="0" w:color="auto"/>
              </w:divBdr>
              <w:divsChild>
                <w:div w:id="657459180">
                  <w:marLeft w:val="0"/>
                  <w:marRight w:val="0"/>
                  <w:marTop w:val="0"/>
                  <w:marBottom w:val="0"/>
                  <w:divBdr>
                    <w:top w:val="none" w:sz="0" w:space="0" w:color="auto"/>
                    <w:left w:val="none" w:sz="0" w:space="0" w:color="auto"/>
                    <w:bottom w:val="none" w:sz="0" w:space="0" w:color="auto"/>
                    <w:right w:val="none" w:sz="0" w:space="0" w:color="auto"/>
                  </w:divBdr>
                </w:div>
                <w:div w:id="1699306775">
                  <w:marLeft w:val="0"/>
                  <w:marRight w:val="0"/>
                  <w:marTop w:val="0"/>
                  <w:marBottom w:val="0"/>
                  <w:divBdr>
                    <w:top w:val="none" w:sz="0" w:space="0" w:color="auto"/>
                    <w:left w:val="none" w:sz="0" w:space="0" w:color="auto"/>
                    <w:bottom w:val="none" w:sz="0" w:space="0" w:color="auto"/>
                    <w:right w:val="none" w:sz="0" w:space="0" w:color="auto"/>
                  </w:divBdr>
                </w:div>
              </w:divsChild>
            </w:div>
            <w:div w:id="646982659">
              <w:marLeft w:val="0"/>
              <w:marRight w:val="0"/>
              <w:marTop w:val="0"/>
              <w:marBottom w:val="0"/>
              <w:divBdr>
                <w:top w:val="none" w:sz="0" w:space="0" w:color="auto"/>
                <w:left w:val="none" w:sz="0" w:space="0" w:color="auto"/>
                <w:bottom w:val="none" w:sz="0" w:space="0" w:color="auto"/>
                <w:right w:val="none" w:sz="0" w:space="0" w:color="auto"/>
              </w:divBdr>
              <w:divsChild>
                <w:div w:id="1074474862">
                  <w:marLeft w:val="0"/>
                  <w:marRight w:val="0"/>
                  <w:marTop w:val="0"/>
                  <w:marBottom w:val="0"/>
                  <w:divBdr>
                    <w:top w:val="none" w:sz="0" w:space="0" w:color="auto"/>
                    <w:left w:val="none" w:sz="0" w:space="0" w:color="auto"/>
                    <w:bottom w:val="none" w:sz="0" w:space="0" w:color="auto"/>
                    <w:right w:val="none" w:sz="0" w:space="0" w:color="auto"/>
                  </w:divBdr>
                </w:div>
                <w:div w:id="844787107">
                  <w:marLeft w:val="0"/>
                  <w:marRight w:val="0"/>
                  <w:marTop w:val="0"/>
                  <w:marBottom w:val="0"/>
                  <w:divBdr>
                    <w:top w:val="none" w:sz="0" w:space="0" w:color="auto"/>
                    <w:left w:val="none" w:sz="0" w:space="0" w:color="auto"/>
                    <w:bottom w:val="none" w:sz="0" w:space="0" w:color="auto"/>
                    <w:right w:val="none" w:sz="0" w:space="0" w:color="auto"/>
                  </w:divBdr>
                </w:div>
              </w:divsChild>
            </w:div>
            <w:div w:id="462773721">
              <w:marLeft w:val="0"/>
              <w:marRight w:val="0"/>
              <w:marTop w:val="0"/>
              <w:marBottom w:val="0"/>
              <w:divBdr>
                <w:top w:val="none" w:sz="0" w:space="0" w:color="auto"/>
                <w:left w:val="none" w:sz="0" w:space="0" w:color="auto"/>
                <w:bottom w:val="none" w:sz="0" w:space="0" w:color="auto"/>
                <w:right w:val="none" w:sz="0" w:space="0" w:color="auto"/>
              </w:divBdr>
              <w:divsChild>
                <w:div w:id="372659815">
                  <w:marLeft w:val="0"/>
                  <w:marRight w:val="0"/>
                  <w:marTop w:val="0"/>
                  <w:marBottom w:val="0"/>
                  <w:divBdr>
                    <w:top w:val="none" w:sz="0" w:space="0" w:color="auto"/>
                    <w:left w:val="none" w:sz="0" w:space="0" w:color="auto"/>
                    <w:bottom w:val="none" w:sz="0" w:space="0" w:color="auto"/>
                    <w:right w:val="none" w:sz="0" w:space="0" w:color="auto"/>
                  </w:divBdr>
                </w:div>
                <w:div w:id="11930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436805">
      <w:bodyDiv w:val="1"/>
      <w:marLeft w:val="0"/>
      <w:marRight w:val="0"/>
      <w:marTop w:val="0"/>
      <w:marBottom w:val="0"/>
      <w:divBdr>
        <w:top w:val="none" w:sz="0" w:space="0" w:color="auto"/>
        <w:left w:val="none" w:sz="0" w:space="0" w:color="auto"/>
        <w:bottom w:val="none" w:sz="0" w:space="0" w:color="auto"/>
        <w:right w:val="none" w:sz="0" w:space="0" w:color="auto"/>
      </w:divBdr>
      <w:divsChild>
        <w:div w:id="221839616">
          <w:marLeft w:val="0"/>
          <w:marRight w:val="0"/>
          <w:marTop w:val="0"/>
          <w:marBottom w:val="0"/>
          <w:divBdr>
            <w:top w:val="none" w:sz="0" w:space="0" w:color="auto"/>
            <w:left w:val="none" w:sz="0" w:space="0" w:color="auto"/>
            <w:bottom w:val="none" w:sz="0" w:space="0" w:color="auto"/>
            <w:right w:val="none" w:sz="0" w:space="0" w:color="auto"/>
          </w:divBdr>
        </w:div>
        <w:div w:id="1926261518">
          <w:marLeft w:val="0"/>
          <w:marRight w:val="0"/>
          <w:marTop w:val="0"/>
          <w:marBottom w:val="0"/>
          <w:divBdr>
            <w:top w:val="none" w:sz="0" w:space="0" w:color="auto"/>
            <w:left w:val="none" w:sz="0" w:space="0" w:color="auto"/>
            <w:bottom w:val="none" w:sz="0" w:space="0" w:color="auto"/>
            <w:right w:val="none" w:sz="0" w:space="0" w:color="auto"/>
          </w:divBdr>
        </w:div>
      </w:divsChild>
    </w:div>
    <w:div w:id="418528631">
      <w:bodyDiv w:val="1"/>
      <w:marLeft w:val="0"/>
      <w:marRight w:val="0"/>
      <w:marTop w:val="0"/>
      <w:marBottom w:val="0"/>
      <w:divBdr>
        <w:top w:val="none" w:sz="0" w:space="0" w:color="auto"/>
        <w:left w:val="none" w:sz="0" w:space="0" w:color="auto"/>
        <w:bottom w:val="none" w:sz="0" w:space="0" w:color="auto"/>
        <w:right w:val="none" w:sz="0" w:space="0" w:color="auto"/>
      </w:divBdr>
      <w:divsChild>
        <w:div w:id="986981917">
          <w:marLeft w:val="0"/>
          <w:marRight w:val="0"/>
          <w:marTop w:val="0"/>
          <w:marBottom w:val="0"/>
          <w:divBdr>
            <w:top w:val="none" w:sz="0" w:space="0" w:color="auto"/>
            <w:left w:val="none" w:sz="0" w:space="0" w:color="auto"/>
            <w:bottom w:val="none" w:sz="0" w:space="0" w:color="auto"/>
            <w:right w:val="none" w:sz="0" w:space="0" w:color="auto"/>
          </w:divBdr>
        </w:div>
        <w:div w:id="707487445">
          <w:marLeft w:val="0"/>
          <w:marRight w:val="0"/>
          <w:marTop w:val="0"/>
          <w:marBottom w:val="0"/>
          <w:divBdr>
            <w:top w:val="none" w:sz="0" w:space="0" w:color="auto"/>
            <w:left w:val="none" w:sz="0" w:space="0" w:color="auto"/>
            <w:bottom w:val="none" w:sz="0" w:space="0" w:color="auto"/>
            <w:right w:val="none" w:sz="0" w:space="0" w:color="auto"/>
          </w:divBdr>
        </w:div>
      </w:divsChild>
    </w:div>
    <w:div w:id="470945582">
      <w:bodyDiv w:val="1"/>
      <w:marLeft w:val="0"/>
      <w:marRight w:val="0"/>
      <w:marTop w:val="0"/>
      <w:marBottom w:val="0"/>
      <w:divBdr>
        <w:top w:val="none" w:sz="0" w:space="0" w:color="auto"/>
        <w:left w:val="none" w:sz="0" w:space="0" w:color="auto"/>
        <w:bottom w:val="none" w:sz="0" w:space="0" w:color="auto"/>
        <w:right w:val="none" w:sz="0" w:space="0" w:color="auto"/>
      </w:divBdr>
      <w:divsChild>
        <w:div w:id="1956449478">
          <w:marLeft w:val="0"/>
          <w:marRight w:val="0"/>
          <w:marTop w:val="0"/>
          <w:marBottom w:val="0"/>
          <w:divBdr>
            <w:top w:val="none" w:sz="0" w:space="0" w:color="auto"/>
            <w:left w:val="none" w:sz="0" w:space="0" w:color="auto"/>
            <w:bottom w:val="none" w:sz="0" w:space="0" w:color="auto"/>
            <w:right w:val="none" w:sz="0" w:space="0" w:color="auto"/>
          </w:divBdr>
          <w:divsChild>
            <w:div w:id="787090621">
              <w:marLeft w:val="0"/>
              <w:marRight w:val="0"/>
              <w:marTop w:val="0"/>
              <w:marBottom w:val="0"/>
              <w:divBdr>
                <w:top w:val="none" w:sz="0" w:space="0" w:color="auto"/>
                <w:left w:val="none" w:sz="0" w:space="0" w:color="auto"/>
                <w:bottom w:val="none" w:sz="0" w:space="0" w:color="auto"/>
                <w:right w:val="none" w:sz="0" w:space="0" w:color="auto"/>
              </w:divBdr>
              <w:divsChild>
                <w:div w:id="846167061">
                  <w:marLeft w:val="0"/>
                  <w:marRight w:val="0"/>
                  <w:marTop w:val="0"/>
                  <w:marBottom w:val="0"/>
                  <w:divBdr>
                    <w:top w:val="none" w:sz="0" w:space="0" w:color="auto"/>
                    <w:left w:val="none" w:sz="0" w:space="0" w:color="auto"/>
                    <w:bottom w:val="none" w:sz="0" w:space="0" w:color="auto"/>
                    <w:right w:val="none" w:sz="0" w:space="0" w:color="auto"/>
                  </w:divBdr>
                </w:div>
                <w:div w:id="1674142665">
                  <w:marLeft w:val="0"/>
                  <w:marRight w:val="0"/>
                  <w:marTop w:val="0"/>
                  <w:marBottom w:val="0"/>
                  <w:divBdr>
                    <w:top w:val="none" w:sz="0" w:space="0" w:color="auto"/>
                    <w:left w:val="none" w:sz="0" w:space="0" w:color="auto"/>
                    <w:bottom w:val="none" w:sz="0" w:space="0" w:color="auto"/>
                    <w:right w:val="none" w:sz="0" w:space="0" w:color="auto"/>
                  </w:divBdr>
                </w:div>
              </w:divsChild>
            </w:div>
            <w:div w:id="939992089">
              <w:marLeft w:val="0"/>
              <w:marRight w:val="0"/>
              <w:marTop w:val="0"/>
              <w:marBottom w:val="0"/>
              <w:divBdr>
                <w:top w:val="none" w:sz="0" w:space="0" w:color="auto"/>
                <w:left w:val="none" w:sz="0" w:space="0" w:color="auto"/>
                <w:bottom w:val="none" w:sz="0" w:space="0" w:color="auto"/>
                <w:right w:val="none" w:sz="0" w:space="0" w:color="auto"/>
              </w:divBdr>
              <w:divsChild>
                <w:div w:id="1279797357">
                  <w:marLeft w:val="0"/>
                  <w:marRight w:val="0"/>
                  <w:marTop w:val="0"/>
                  <w:marBottom w:val="0"/>
                  <w:divBdr>
                    <w:top w:val="none" w:sz="0" w:space="0" w:color="auto"/>
                    <w:left w:val="none" w:sz="0" w:space="0" w:color="auto"/>
                    <w:bottom w:val="none" w:sz="0" w:space="0" w:color="auto"/>
                    <w:right w:val="none" w:sz="0" w:space="0" w:color="auto"/>
                  </w:divBdr>
                </w:div>
                <w:div w:id="1714228193">
                  <w:marLeft w:val="0"/>
                  <w:marRight w:val="0"/>
                  <w:marTop w:val="0"/>
                  <w:marBottom w:val="0"/>
                  <w:divBdr>
                    <w:top w:val="none" w:sz="0" w:space="0" w:color="auto"/>
                    <w:left w:val="none" w:sz="0" w:space="0" w:color="auto"/>
                    <w:bottom w:val="none" w:sz="0" w:space="0" w:color="auto"/>
                    <w:right w:val="none" w:sz="0" w:space="0" w:color="auto"/>
                  </w:divBdr>
                </w:div>
              </w:divsChild>
            </w:div>
            <w:div w:id="1977250016">
              <w:marLeft w:val="0"/>
              <w:marRight w:val="0"/>
              <w:marTop w:val="0"/>
              <w:marBottom w:val="0"/>
              <w:divBdr>
                <w:top w:val="none" w:sz="0" w:space="0" w:color="auto"/>
                <w:left w:val="none" w:sz="0" w:space="0" w:color="auto"/>
                <w:bottom w:val="none" w:sz="0" w:space="0" w:color="auto"/>
                <w:right w:val="none" w:sz="0" w:space="0" w:color="auto"/>
              </w:divBdr>
              <w:divsChild>
                <w:div w:id="1709067387">
                  <w:marLeft w:val="0"/>
                  <w:marRight w:val="0"/>
                  <w:marTop w:val="0"/>
                  <w:marBottom w:val="0"/>
                  <w:divBdr>
                    <w:top w:val="none" w:sz="0" w:space="0" w:color="auto"/>
                    <w:left w:val="none" w:sz="0" w:space="0" w:color="auto"/>
                    <w:bottom w:val="none" w:sz="0" w:space="0" w:color="auto"/>
                    <w:right w:val="none" w:sz="0" w:space="0" w:color="auto"/>
                  </w:divBdr>
                </w:div>
                <w:div w:id="4749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5131">
      <w:bodyDiv w:val="1"/>
      <w:marLeft w:val="0"/>
      <w:marRight w:val="0"/>
      <w:marTop w:val="0"/>
      <w:marBottom w:val="0"/>
      <w:divBdr>
        <w:top w:val="none" w:sz="0" w:space="0" w:color="auto"/>
        <w:left w:val="none" w:sz="0" w:space="0" w:color="auto"/>
        <w:bottom w:val="none" w:sz="0" w:space="0" w:color="auto"/>
        <w:right w:val="none" w:sz="0" w:space="0" w:color="auto"/>
      </w:divBdr>
    </w:div>
    <w:div w:id="849609133">
      <w:bodyDiv w:val="1"/>
      <w:marLeft w:val="0"/>
      <w:marRight w:val="0"/>
      <w:marTop w:val="0"/>
      <w:marBottom w:val="0"/>
      <w:divBdr>
        <w:top w:val="none" w:sz="0" w:space="0" w:color="auto"/>
        <w:left w:val="none" w:sz="0" w:space="0" w:color="auto"/>
        <w:bottom w:val="none" w:sz="0" w:space="0" w:color="auto"/>
        <w:right w:val="none" w:sz="0" w:space="0" w:color="auto"/>
      </w:divBdr>
      <w:divsChild>
        <w:div w:id="1440100437">
          <w:marLeft w:val="0"/>
          <w:marRight w:val="0"/>
          <w:marTop w:val="0"/>
          <w:marBottom w:val="0"/>
          <w:divBdr>
            <w:top w:val="none" w:sz="0" w:space="0" w:color="auto"/>
            <w:left w:val="none" w:sz="0" w:space="0" w:color="auto"/>
            <w:bottom w:val="none" w:sz="0" w:space="0" w:color="auto"/>
            <w:right w:val="none" w:sz="0" w:space="0" w:color="auto"/>
          </w:divBdr>
          <w:divsChild>
            <w:div w:id="923799780">
              <w:marLeft w:val="0"/>
              <w:marRight w:val="0"/>
              <w:marTop w:val="0"/>
              <w:marBottom w:val="0"/>
              <w:divBdr>
                <w:top w:val="none" w:sz="0" w:space="0" w:color="auto"/>
                <w:left w:val="none" w:sz="0" w:space="0" w:color="auto"/>
                <w:bottom w:val="none" w:sz="0" w:space="0" w:color="auto"/>
                <w:right w:val="none" w:sz="0" w:space="0" w:color="auto"/>
              </w:divBdr>
              <w:divsChild>
                <w:div w:id="789477905">
                  <w:marLeft w:val="0"/>
                  <w:marRight w:val="0"/>
                  <w:marTop w:val="0"/>
                  <w:marBottom w:val="0"/>
                  <w:divBdr>
                    <w:top w:val="none" w:sz="0" w:space="0" w:color="auto"/>
                    <w:left w:val="none" w:sz="0" w:space="0" w:color="auto"/>
                    <w:bottom w:val="none" w:sz="0" w:space="0" w:color="auto"/>
                    <w:right w:val="none" w:sz="0" w:space="0" w:color="auto"/>
                  </w:divBdr>
                </w:div>
                <w:div w:id="88354007">
                  <w:marLeft w:val="0"/>
                  <w:marRight w:val="0"/>
                  <w:marTop w:val="0"/>
                  <w:marBottom w:val="0"/>
                  <w:divBdr>
                    <w:top w:val="none" w:sz="0" w:space="0" w:color="auto"/>
                    <w:left w:val="none" w:sz="0" w:space="0" w:color="auto"/>
                    <w:bottom w:val="none" w:sz="0" w:space="0" w:color="auto"/>
                    <w:right w:val="none" w:sz="0" w:space="0" w:color="auto"/>
                  </w:divBdr>
                </w:div>
              </w:divsChild>
            </w:div>
            <w:div w:id="326909017">
              <w:marLeft w:val="0"/>
              <w:marRight w:val="0"/>
              <w:marTop w:val="0"/>
              <w:marBottom w:val="0"/>
              <w:divBdr>
                <w:top w:val="none" w:sz="0" w:space="0" w:color="auto"/>
                <w:left w:val="none" w:sz="0" w:space="0" w:color="auto"/>
                <w:bottom w:val="none" w:sz="0" w:space="0" w:color="auto"/>
                <w:right w:val="none" w:sz="0" w:space="0" w:color="auto"/>
              </w:divBdr>
              <w:divsChild>
                <w:div w:id="193925963">
                  <w:marLeft w:val="0"/>
                  <w:marRight w:val="0"/>
                  <w:marTop w:val="0"/>
                  <w:marBottom w:val="0"/>
                  <w:divBdr>
                    <w:top w:val="none" w:sz="0" w:space="0" w:color="auto"/>
                    <w:left w:val="none" w:sz="0" w:space="0" w:color="auto"/>
                    <w:bottom w:val="none" w:sz="0" w:space="0" w:color="auto"/>
                    <w:right w:val="none" w:sz="0" w:space="0" w:color="auto"/>
                  </w:divBdr>
                </w:div>
                <w:div w:id="1100175537">
                  <w:marLeft w:val="0"/>
                  <w:marRight w:val="0"/>
                  <w:marTop w:val="0"/>
                  <w:marBottom w:val="0"/>
                  <w:divBdr>
                    <w:top w:val="none" w:sz="0" w:space="0" w:color="auto"/>
                    <w:left w:val="none" w:sz="0" w:space="0" w:color="auto"/>
                    <w:bottom w:val="none" w:sz="0" w:space="0" w:color="auto"/>
                    <w:right w:val="none" w:sz="0" w:space="0" w:color="auto"/>
                  </w:divBdr>
                </w:div>
              </w:divsChild>
            </w:div>
            <w:div w:id="1900902464">
              <w:marLeft w:val="0"/>
              <w:marRight w:val="0"/>
              <w:marTop w:val="0"/>
              <w:marBottom w:val="0"/>
              <w:divBdr>
                <w:top w:val="none" w:sz="0" w:space="0" w:color="auto"/>
                <w:left w:val="none" w:sz="0" w:space="0" w:color="auto"/>
                <w:bottom w:val="none" w:sz="0" w:space="0" w:color="auto"/>
                <w:right w:val="none" w:sz="0" w:space="0" w:color="auto"/>
              </w:divBdr>
              <w:divsChild>
                <w:div w:id="873418603">
                  <w:marLeft w:val="0"/>
                  <w:marRight w:val="0"/>
                  <w:marTop w:val="0"/>
                  <w:marBottom w:val="0"/>
                  <w:divBdr>
                    <w:top w:val="none" w:sz="0" w:space="0" w:color="auto"/>
                    <w:left w:val="none" w:sz="0" w:space="0" w:color="auto"/>
                    <w:bottom w:val="none" w:sz="0" w:space="0" w:color="auto"/>
                    <w:right w:val="none" w:sz="0" w:space="0" w:color="auto"/>
                  </w:divBdr>
                </w:div>
                <w:div w:id="14116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83693">
      <w:bodyDiv w:val="1"/>
      <w:marLeft w:val="0"/>
      <w:marRight w:val="0"/>
      <w:marTop w:val="0"/>
      <w:marBottom w:val="0"/>
      <w:divBdr>
        <w:top w:val="none" w:sz="0" w:space="0" w:color="auto"/>
        <w:left w:val="none" w:sz="0" w:space="0" w:color="auto"/>
        <w:bottom w:val="none" w:sz="0" w:space="0" w:color="auto"/>
        <w:right w:val="none" w:sz="0" w:space="0" w:color="auto"/>
      </w:divBdr>
      <w:divsChild>
        <w:div w:id="932516203">
          <w:marLeft w:val="0"/>
          <w:marRight w:val="0"/>
          <w:marTop w:val="0"/>
          <w:marBottom w:val="0"/>
          <w:divBdr>
            <w:top w:val="none" w:sz="0" w:space="0" w:color="auto"/>
            <w:left w:val="none" w:sz="0" w:space="0" w:color="auto"/>
            <w:bottom w:val="none" w:sz="0" w:space="0" w:color="auto"/>
            <w:right w:val="none" w:sz="0" w:space="0" w:color="auto"/>
          </w:divBdr>
          <w:divsChild>
            <w:div w:id="877594921">
              <w:marLeft w:val="0"/>
              <w:marRight w:val="0"/>
              <w:marTop w:val="0"/>
              <w:marBottom w:val="0"/>
              <w:divBdr>
                <w:top w:val="none" w:sz="0" w:space="0" w:color="auto"/>
                <w:left w:val="none" w:sz="0" w:space="0" w:color="auto"/>
                <w:bottom w:val="none" w:sz="0" w:space="0" w:color="auto"/>
                <w:right w:val="none" w:sz="0" w:space="0" w:color="auto"/>
              </w:divBdr>
              <w:divsChild>
                <w:div w:id="1967275569">
                  <w:marLeft w:val="0"/>
                  <w:marRight w:val="0"/>
                  <w:marTop w:val="0"/>
                  <w:marBottom w:val="0"/>
                  <w:divBdr>
                    <w:top w:val="none" w:sz="0" w:space="0" w:color="auto"/>
                    <w:left w:val="none" w:sz="0" w:space="0" w:color="auto"/>
                    <w:bottom w:val="none" w:sz="0" w:space="0" w:color="auto"/>
                    <w:right w:val="none" w:sz="0" w:space="0" w:color="auto"/>
                  </w:divBdr>
                </w:div>
                <w:div w:id="1838302538">
                  <w:marLeft w:val="0"/>
                  <w:marRight w:val="0"/>
                  <w:marTop w:val="0"/>
                  <w:marBottom w:val="0"/>
                  <w:divBdr>
                    <w:top w:val="none" w:sz="0" w:space="0" w:color="auto"/>
                    <w:left w:val="none" w:sz="0" w:space="0" w:color="auto"/>
                    <w:bottom w:val="none" w:sz="0" w:space="0" w:color="auto"/>
                    <w:right w:val="none" w:sz="0" w:space="0" w:color="auto"/>
                  </w:divBdr>
                </w:div>
              </w:divsChild>
            </w:div>
            <w:div w:id="765854159">
              <w:marLeft w:val="0"/>
              <w:marRight w:val="0"/>
              <w:marTop w:val="0"/>
              <w:marBottom w:val="0"/>
              <w:divBdr>
                <w:top w:val="none" w:sz="0" w:space="0" w:color="auto"/>
                <w:left w:val="none" w:sz="0" w:space="0" w:color="auto"/>
                <w:bottom w:val="none" w:sz="0" w:space="0" w:color="auto"/>
                <w:right w:val="none" w:sz="0" w:space="0" w:color="auto"/>
              </w:divBdr>
              <w:divsChild>
                <w:div w:id="1861238292">
                  <w:marLeft w:val="0"/>
                  <w:marRight w:val="0"/>
                  <w:marTop w:val="0"/>
                  <w:marBottom w:val="0"/>
                  <w:divBdr>
                    <w:top w:val="none" w:sz="0" w:space="0" w:color="auto"/>
                    <w:left w:val="none" w:sz="0" w:space="0" w:color="auto"/>
                    <w:bottom w:val="none" w:sz="0" w:space="0" w:color="auto"/>
                    <w:right w:val="none" w:sz="0" w:space="0" w:color="auto"/>
                  </w:divBdr>
                </w:div>
                <w:div w:id="669648667">
                  <w:marLeft w:val="0"/>
                  <w:marRight w:val="0"/>
                  <w:marTop w:val="0"/>
                  <w:marBottom w:val="0"/>
                  <w:divBdr>
                    <w:top w:val="none" w:sz="0" w:space="0" w:color="auto"/>
                    <w:left w:val="none" w:sz="0" w:space="0" w:color="auto"/>
                    <w:bottom w:val="none" w:sz="0" w:space="0" w:color="auto"/>
                    <w:right w:val="none" w:sz="0" w:space="0" w:color="auto"/>
                  </w:divBdr>
                </w:div>
              </w:divsChild>
            </w:div>
            <w:div w:id="553782451">
              <w:marLeft w:val="0"/>
              <w:marRight w:val="0"/>
              <w:marTop w:val="0"/>
              <w:marBottom w:val="0"/>
              <w:divBdr>
                <w:top w:val="none" w:sz="0" w:space="0" w:color="auto"/>
                <w:left w:val="none" w:sz="0" w:space="0" w:color="auto"/>
                <w:bottom w:val="none" w:sz="0" w:space="0" w:color="auto"/>
                <w:right w:val="none" w:sz="0" w:space="0" w:color="auto"/>
              </w:divBdr>
              <w:divsChild>
                <w:div w:id="1741446173">
                  <w:marLeft w:val="0"/>
                  <w:marRight w:val="0"/>
                  <w:marTop w:val="0"/>
                  <w:marBottom w:val="0"/>
                  <w:divBdr>
                    <w:top w:val="none" w:sz="0" w:space="0" w:color="auto"/>
                    <w:left w:val="none" w:sz="0" w:space="0" w:color="auto"/>
                    <w:bottom w:val="none" w:sz="0" w:space="0" w:color="auto"/>
                    <w:right w:val="none" w:sz="0" w:space="0" w:color="auto"/>
                  </w:divBdr>
                </w:div>
                <w:div w:id="142464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048460">
      <w:bodyDiv w:val="1"/>
      <w:marLeft w:val="0"/>
      <w:marRight w:val="0"/>
      <w:marTop w:val="0"/>
      <w:marBottom w:val="0"/>
      <w:divBdr>
        <w:top w:val="none" w:sz="0" w:space="0" w:color="auto"/>
        <w:left w:val="none" w:sz="0" w:space="0" w:color="auto"/>
        <w:bottom w:val="none" w:sz="0" w:space="0" w:color="auto"/>
        <w:right w:val="none" w:sz="0" w:space="0" w:color="auto"/>
      </w:divBdr>
      <w:divsChild>
        <w:div w:id="1945721187">
          <w:marLeft w:val="0"/>
          <w:marRight w:val="0"/>
          <w:marTop w:val="0"/>
          <w:marBottom w:val="0"/>
          <w:divBdr>
            <w:top w:val="none" w:sz="0" w:space="0" w:color="auto"/>
            <w:left w:val="none" w:sz="0" w:space="0" w:color="auto"/>
            <w:bottom w:val="none" w:sz="0" w:space="0" w:color="auto"/>
            <w:right w:val="none" w:sz="0" w:space="0" w:color="auto"/>
          </w:divBdr>
          <w:divsChild>
            <w:div w:id="1190100286">
              <w:marLeft w:val="0"/>
              <w:marRight w:val="0"/>
              <w:marTop w:val="0"/>
              <w:marBottom w:val="0"/>
              <w:divBdr>
                <w:top w:val="none" w:sz="0" w:space="0" w:color="auto"/>
                <w:left w:val="none" w:sz="0" w:space="0" w:color="auto"/>
                <w:bottom w:val="none" w:sz="0" w:space="0" w:color="auto"/>
                <w:right w:val="none" w:sz="0" w:space="0" w:color="auto"/>
              </w:divBdr>
              <w:divsChild>
                <w:div w:id="2075663882">
                  <w:marLeft w:val="0"/>
                  <w:marRight w:val="0"/>
                  <w:marTop w:val="0"/>
                  <w:marBottom w:val="0"/>
                  <w:divBdr>
                    <w:top w:val="none" w:sz="0" w:space="0" w:color="auto"/>
                    <w:left w:val="none" w:sz="0" w:space="0" w:color="auto"/>
                    <w:bottom w:val="none" w:sz="0" w:space="0" w:color="auto"/>
                    <w:right w:val="none" w:sz="0" w:space="0" w:color="auto"/>
                  </w:divBdr>
                </w:div>
                <w:div w:id="2064408815">
                  <w:marLeft w:val="0"/>
                  <w:marRight w:val="0"/>
                  <w:marTop w:val="0"/>
                  <w:marBottom w:val="0"/>
                  <w:divBdr>
                    <w:top w:val="none" w:sz="0" w:space="0" w:color="auto"/>
                    <w:left w:val="none" w:sz="0" w:space="0" w:color="auto"/>
                    <w:bottom w:val="none" w:sz="0" w:space="0" w:color="auto"/>
                    <w:right w:val="none" w:sz="0" w:space="0" w:color="auto"/>
                  </w:divBdr>
                </w:div>
              </w:divsChild>
            </w:div>
            <w:div w:id="739408347">
              <w:marLeft w:val="0"/>
              <w:marRight w:val="0"/>
              <w:marTop w:val="0"/>
              <w:marBottom w:val="0"/>
              <w:divBdr>
                <w:top w:val="none" w:sz="0" w:space="0" w:color="auto"/>
                <w:left w:val="none" w:sz="0" w:space="0" w:color="auto"/>
                <w:bottom w:val="none" w:sz="0" w:space="0" w:color="auto"/>
                <w:right w:val="none" w:sz="0" w:space="0" w:color="auto"/>
              </w:divBdr>
              <w:divsChild>
                <w:div w:id="1901087740">
                  <w:marLeft w:val="0"/>
                  <w:marRight w:val="0"/>
                  <w:marTop w:val="0"/>
                  <w:marBottom w:val="0"/>
                  <w:divBdr>
                    <w:top w:val="none" w:sz="0" w:space="0" w:color="auto"/>
                    <w:left w:val="none" w:sz="0" w:space="0" w:color="auto"/>
                    <w:bottom w:val="none" w:sz="0" w:space="0" w:color="auto"/>
                    <w:right w:val="none" w:sz="0" w:space="0" w:color="auto"/>
                  </w:divBdr>
                </w:div>
                <w:div w:id="3923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2288">
      <w:bodyDiv w:val="1"/>
      <w:marLeft w:val="0"/>
      <w:marRight w:val="0"/>
      <w:marTop w:val="0"/>
      <w:marBottom w:val="0"/>
      <w:divBdr>
        <w:top w:val="none" w:sz="0" w:space="0" w:color="auto"/>
        <w:left w:val="none" w:sz="0" w:space="0" w:color="auto"/>
        <w:bottom w:val="none" w:sz="0" w:space="0" w:color="auto"/>
        <w:right w:val="none" w:sz="0" w:space="0" w:color="auto"/>
      </w:divBdr>
    </w:div>
    <w:div w:id="1322463906">
      <w:bodyDiv w:val="1"/>
      <w:marLeft w:val="0"/>
      <w:marRight w:val="0"/>
      <w:marTop w:val="0"/>
      <w:marBottom w:val="0"/>
      <w:divBdr>
        <w:top w:val="none" w:sz="0" w:space="0" w:color="auto"/>
        <w:left w:val="none" w:sz="0" w:space="0" w:color="auto"/>
        <w:bottom w:val="none" w:sz="0" w:space="0" w:color="auto"/>
        <w:right w:val="none" w:sz="0" w:space="0" w:color="auto"/>
      </w:divBdr>
      <w:divsChild>
        <w:div w:id="438181484">
          <w:marLeft w:val="0"/>
          <w:marRight w:val="0"/>
          <w:marTop w:val="0"/>
          <w:marBottom w:val="0"/>
          <w:divBdr>
            <w:top w:val="none" w:sz="0" w:space="0" w:color="auto"/>
            <w:left w:val="none" w:sz="0" w:space="0" w:color="auto"/>
            <w:bottom w:val="none" w:sz="0" w:space="0" w:color="auto"/>
            <w:right w:val="none" w:sz="0" w:space="0" w:color="auto"/>
          </w:divBdr>
          <w:divsChild>
            <w:div w:id="1697081190">
              <w:marLeft w:val="0"/>
              <w:marRight w:val="0"/>
              <w:marTop w:val="0"/>
              <w:marBottom w:val="0"/>
              <w:divBdr>
                <w:top w:val="none" w:sz="0" w:space="0" w:color="auto"/>
                <w:left w:val="none" w:sz="0" w:space="0" w:color="auto"/>
                <w:bottom w:val="none" w:sz="0" w:space="0" w:color="auto"/>
                <w:right w:val="none" w:sz="0" w:space="0" w:color="auto"/>
              </w:divBdr>
            </w:div>
            <w:div w:id="1770733550">
              <w:marLeft w:val="0"/>
              <w:marRight w:val="0"/>
              <w:marTop w:val="0"/>
              <w:marBottom w:val="0"/>
              <w:divBdr>
                <w:top w:val="none" w:sz="0" w:space="0" w:color="auto"/>
                <w:left w:val="none" w:sz="0" w:space="0" w:color="auto"/>
                <w:bottom w:val="none" w:sz="0" w:space="0" w:color="auto"/>
                <w:right w:val="none" w:sz="0" w:space="0" w:color="auto"/>
              </w:divBdr>
            </w:div>
          </w:divsChild>
        </w:div>
        <w:div w:id="1891768450">
          <w:marLeft w:val="0"/>
          <w:marRight w:val="0"/>
          <w:marTop w:val="0"/>
          <w:marBottom w:val="0"/>
          <w:divBdr>
            <w:top w:val="none" w:sz="0" w:space="0" w:color="auto"/>
            <w:left w:val="none" w:sz="0" w:space="0" w:color="auto"/>
            <w:bottom w:val="none" w:sz="0" w:space="0" w:color="auto"/>
            <w:right w:val="none" w:sz="0" w:space="0" w:color="auto"/>
          </w:divBdr>
          <w:divsChild>
            <w:div w:id="375393307">
              <w:marLeft w:val="0"/>
              <w:marRight w:val="0"/>
              <w:marTop w:val="0"/>
              <w:marBottom w:val="0"/>
              <w:divBdr>
                <w:top w:val="none" w:sz="0" w:space="0" w:color="auto"/>
                <w:left w:val="none" w:sz="0" w:space="0" w:color="auto"/>
                <w:bottom w:val="none" w:sz="0" w:space="0" w:color="auto"/>
                <w:right w:val="none" w:sz="0" w:space="0" w:color="auto"/>
              </w:divBdr>
            </w:div>
            <w:div w:id="181694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059034">
      <w:bodyDiv w:val="1"/>
      <w:marLeft w:val="0"/>
      <w:marRight w:val="0"/>
      <w:marTop w:val="0"/>
      <w:marBottom w:val="0"/>
      <w:divBdr>
        <w:top w:val="none" w:sz="0" w:space="0" w:color="auto"/>
        <w:left w:val="none" w:sz="0" w:space="0" w:color="auto"/>
        <w:bottom w:val="none" w:sz="0" w:space="0" w:color="auto"/>
        <w:right w:val="none" w:sz="0" w:space="0" w:color="auto"/>
      </w:divBdr>
    </w:div>
    <w:div w:id="1421483289">
      <w:bodyDiv w:val="1"/>
      <w:marLeft w:val="0"/>
      <w:marRight w:val="0"/>
      <w:marTop w:val="0"/>
      <w:marBottom w:val="0"/>
      <w:divBdr>
        <w:top w:val="none" w:sz="0" w:space="0" w:color="auto"/>
        <w:left w:val="none" w:sz="0" w:space="0" w:color="auto"/>
        <w:bottom w:val="none" w:sz="0" w:space="0" w:color="auto"/>
        <w:right w:val="none" w:sz="0" w:space="0" w:color="auto"/>
      </w:divBdr>
      <w:divsChild>
        <w:div w:id="279382753">
          <w:marLeft w:val="0"/>
          <w:marRight w:val="0"/>
          <w:marTop w:val="0"/>
          <w:marBottom w:val="0"/>
          <w:divBdr>
            <w:top w:val="none" w:sz="0" w:space="0" w:color="auto"/>
            <w:left w:val="none" w:sz="0" w:space="0" w:color="auto"/>
            <w:bottom w:val="none" w:sz="0" w:space="0" w:color="auto"/>
            <w:right w:val="none" w:sz="0" w:space="0" w:color="auto"/>
          </w:divBdr>
          <w:divsChild>
            <w:div w:id="1293246488">
              <w:marLeft w:val="0"/>
              <w:marRight w:val="0"/>
              <w:marTop w:val="0"/>
              <w:marBottom w:val="0"/>
              <w:divBdr>
                <w:top w:val="none" w:sz="0" w:space="0" w:color="auto"/>
                <w:left w:val="none" w:sz="0" w:space="0" w:color="auto"/>
                <w:bottom w:val="none" w:sz="0" w:space="0" w:color="auto"/>
                <w:right w:val="none" w:sz="0" w:space="0" w:color="auto"/>
              </w:divBdr>
              <w:divsChild>
                <w:div w:id="839202199">
                  <w:marLeft w:val="0"/>
                  <w:marRight w:val="0"/>
                  <w:marTop w:val="0"/>
                  <w:marBottom w:val="0"/>
                  <w:divBdr>
                    <w:top w:val="none" w:sz="0" w:space="0" w:color="auto"/>
                    <w:left w:val="none" w:sz="0" w:space="0" w:color="auto"/>
                    <w:bottom w:val="none" w:sz="0" w:space="0" w:color="auto"/>
                    <w:right w:val="none" w:sz="0" w:space="0" w:color="auto"/>
                  </w:divBdr>
                </w:div>
                <w:div w:id="146362142">
                  <w:marLeft w:val="0"/>
                  <w:marRight w:val="0"/>
                  <w:marTop w:val="0"/>
                  <w:marBottom w:val="0"/>
                  <w:divBdr>
                    <w:top w:val="none" w:sz="0" w:space="0" w:color="auto"/>
                    <w:left w:val="none" w:sz="0" w:space="0" w:color="auto"/>
                    <w:bottom w:val="none" w:sz="0" w:space="0" w:color="auto"/>
                    <w:right w:val="none" w:sz="0" w:space="0" w:color="auto"/>
                  </w:divBdr>
                </w:div>
              </w:divsChild>
            </w:div>
            <w:div w:id="1824932939">
              <w:marLeft w:val="0"/>
              <w:marRight w:val="0"/>
              <w:marTop w:val="0"/>
              <w:marBottom w:val="0"/>
              <w:divBdr>
                <w:top w:val="none" w:sz="0" w:space="0" w:color="auto"/>
                <w:left w:val="none" w:sz="0" w:space="0" w:color="auto"/>
                <w:bottom w:val="none" w:sz="0" w:space="0" w:color="auto"/>
                <w:right w:val="none" w:sz="0" w:space="0" w:color="auto"/>
              </w:divBdr>
              <w:divsChild>
                <w:div w:id="541288061">
                  <w:marLeft w:val="0"/>
                  <w:marRight w:val="0"/>
                  <w:marTop w:val="0"/>
                  <w:marBottom w:val="0"/>
                  <w:divBdr>
                    <w:top w:val="none" w:sz="0" w:space="0" w:color="auto"/>
                    <w:left w:val="none" w:sz="0" w:space="0" w:color="auto"/>
                    <w:bottom w:val="none" w:sz="0" w:space="0" w:color="auto"/>
                    <w:right w:val="none" w:sz="0" w:space="0" w:color="auto"/>
                  </w:divBdr>
                </w:div>
                <w:div w:id="1856386625">
                  <w:marLeft w:val="0"/>
                  <w:marRight w:val="0"/>
                  <w:marTop w:val="0"/>
                  <w:marBottom w:val="0"/>
                  <w:divBdr>
                    <w:top w:val="none" w:sz="0" w:space="0" w:color="auto"/>
                    <w:left w:val="none" w:sz="0" w:space="0" w:color="auto"/>
                    <w:bottom w:val="none" w:sz="0" w:space="0" w:color="auto"/>
                    <w:right w:val="none" w:sz="0" w:space="0" w:color="auto"/>
                  </w:divBdr>
                </w:div>
              </w:divsChild>
            </w:div>
            <w:div w:id="738136372">
              <w:marLeft w:val="0"/>
              <w:marRight w:val="0"/>
              <w:marTop w:val="0"/>
              <w:marBottom w:val="0"/>
              <w:divBdr>
                <w:top w:val="none" w:sz="0" w:space="0" w:color="auto"/>
                <w:left w:val="none" w:sz="0" w:space="0" w:color="auto"/>
                <w:bottom w:val="none" w:sz="0" w:space="0" w:color="auto"/>
                <w:right w:val="none" w:sz="0" w:space="0" w:color="auto"/>
              </w:divBdr>
              <w:divsChild>
                <w:div w:id="299308813">
                  <w:marLeft w:val="0"/>
                  <w:marRight w:val="0"/>
                  <w:marTop w:val="0"/>
                  <w:marBottom w:val="0"/>
                  <w:divBdr>
                    <w:top w:val="none" w:sz="0" w:space="0" w:color="auto"/>
                    <w:left w:val="none" w:sz="0" w:space="0" w:color="auto"/>
                    <w:bottom w:val="none" w:sz="0" w:space="0" w:color="auto"/>
                    <w:right w:val="none" w:sz="0" w:space="0" w:color="auto"/>
                  </w:divBdr>
                </w:div>
                <w:div w:id="136872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261625">
      <w:bodyDiv w:val="1"/>
      <w:marLeft w:val="0"/>
      <w:marRight w:val="0"/>
      <w:marTop w:val="0"/>
      <w:marBottom w:val="0"/>
      <w:divBdr>
        <w:top w:val="none" w:sz="0" w:space="0" w:color="auto"/>
        <w:left w:val="none" w:sz="0" w:space="0" w:color="auto"/>
        <w:bottom w:val="none" w:sz="0" w:space="0" w:color="auto"/>
        <w:right w:val="none" w:sz="0" w:space="0" w:color="auto"/>
      </w:divBdr>
    </w:div>
    <w:div w:id="1610161541">
      <w:bodyDiv w:val="1"/>
      <w:marLeft w:val="0"/>
      <w:marRight w:val="0"/>
      <w:marTop w:val="0"/>
      <w:marBottom w:val="0"/>
      <w:divBdr>
        <w:top w:val="none" w:sz="0" w:space="0" w:color="auto"/>
        <w:left w:val="none" w:sz="0" w:space="0" w:color="auto"/>
        <w:bottom w:val="none" w:sz="0" w:space="0" w:color="auto"/>
        <w:right w:val="none" w:sz="0" w:space="0" w:color="auto"/>
      </w:divBdr>
      <w:divsChild>
        <w:div w:id="1661423000">
          <w:marLeft w:val="0"/>
          <w:marRight w:val="0"/>
          <w:marTop w:val="0"/>
          <w:marBottom w:val="0"/>
          <w:divBdr>
            <w:top w:val="none" w:sz="0" w:space="0" w:color="auto"/>
            <w:left w:val="none" w:sz="0" w:space="0" w:color="auto"/>
            <w:bottom w:val="none" w:sz="0" w:space="0" w:color="auto"/>
            <w:right w:val="none" w:sz="0" w:space="0" w:color="auto"/>
          </w:divBdr>
          <w:divsChild>
            <w:div w:id="472983839">
              <w:marLeft w:val="0"/>
              <w:marRight w:val="0"/>
              <w:marTop w:val="0"/>
              <w:marBottom w:val="0"/>
              <w:divBdr>
                <w:top w:val="none" w:sz="0" w:space="0" w:color="auto"/>
                <w:left w:val="none" w:sz="0" w:space="0" w:color="auto"/>
                <w:bottom w:val="none" w:sz="0" w:space="0" w:color="auto"/>
                <w:right w:val="none" w:sz="0" w:space="0" w:color="auto"/>
              </w:divBdr>
              <w:divsChild>
                <w:div w:id="304093839">
                  <w:marLeft w:val="0"/>
                  <w:marRight w:val="0"/>
                  <w:marTop w:val="0"/>
                  <w:marBottom w:val="0"/>
                  <w:divBdr>
                    <w:top w:val="none" w:sz="0" w:space="0" w:color="auto"/>
                    <w:left w:val="none" w:sz="0" w:space="0" w:color="auto"/>
                    <w:bottom w:val="none" w:sz="0" w:space="0" w:color="auto"/>
                    <w:right w:val="none" w:sz="0" w:space="0" w:color="auto"/>
                  </w:divBdr>
                </w:div>
                <w:div w:id="2105298433">
                  <w:marLeft w:val="0"/>
                  <w:marRight w:val="0"/>
                  <w:marTop w:val="0"/>
                  <w:marBottom w:val="0"/>
                  <w:divBdr>
                    <w:top w:val="none" w:sz="0" w:space="0" w:color="auto"/>
                    <w:left w:val="none" w:sz="0" w:space="0" w:color="auto"/>
                    <w:bottom w:val="none" w:sz="0" w:space="0" w:color="auto"/>
                    <w:right w:val="none" w:sz="0" w:space="0" w:color="auto"/>
                  </w:divBdr>
                </w:div>
              </w:divsChild>
            </w:div>
            <w:div w:id="1162818893">
              <w:marLeft w:val="0"/>
              <w:marRight w:val="0"/>
              <w:marTop w:val="0"/>
              <w:marBottom w:val="0"/>
              <w:divBdr>
                <w:top w:val="none" w:sz="0" w:space="0" w:color="auto"/>
                <w:left w:val="none" w:sz="0" w:space="0" w:color="auto"/>
                <w:bottom w:val="none" w:sz="0" w:space="0" w:color="auto"/>
                <w:right w:val="none" w:sz="0" w:space="0" w:color="auto"/>
              </w:divBdr>
              <w:divsChild>
                <w:div w:id="309751437">
                  <w:marLeft w:val="0"/>
                  <w:marRight w:val="0"/>
                  <w:marTop w:val="0"/>
                  <w:marBottom w:val="0"/>
                  <w:divBdr>
                    <w:top w:val="none" w:sz="0" w:space="0" w:color="auto"/>
                    <w:left w:val="none" w:sz="0" w:space="0" w:color="auto"/>
                    <w:bottom w:val="none" w:sz="0" w:space="0" w:color="auto"/>
                    <w:right w:val="none" w:sz="0" w:space="0" w:color="auto"/>
                  </w:divBdr>
                </w:div>
                <w:div w:id="887187472">
                  <w:marLeft w:val="0"/>
                  <w:marRight w:val="0"/>
                  <w:marTop w:val="0"/>
                  <w:marBottom w:val="0"/>
                  <w:divBdr>
                    <w:top w:val="none" w:sz="0" w:space="0" w:color="auto"/>
                    <w:left w:val="none" w:sz="0" w:space="0" w:color="auto"/>
                    <w:bottom w:val="none" w:sz="0" w:space="0" w:color="auto"/>
                    <w:right w:val="none" w:sz="0" w:space="0" w:color="auto"/>
                  </w:divBdr>
                </w:div>
              </w:divsChild>
            </w:div>
            <w:div w:id="1028721090">
              <w:marLeft w:val="0"/>
              <w:marRight w:val="0"/>
              <w:marTop w:val="0"/>
              <w:marBottom w:val="0"/>
              <w:divBdr>
                <w:top w:val="none" w:sz="0" w:space="0" w:color="auto"/>
                <w:left w:val="none" w:sz="0" w:space="0" w:color="auto"/>
                <w:bottom w:val="none" w:sz="0" w:space="0" w:color="auto"/>
                <w:right w:val="none" w:sz="0" w:space="0" w:color="auto"/>
              </w:divBdr>
              <w:divsChild>
                <w:div w:id="1627472102">
                  <w:marLeft w:val="0"/>
                  <w:marRight w:val="0"/>
                  <w:marTop w:val="0"/>
                  <w:marBottom w:val="0"/>
                  <w:divBdr>
                    <w:top w:val="none" w:sz="0" w:space="0" w:color="auto"/>
                    <w:left w:val="none" w:sz="0" w:space="0" w:color="auto"/>
                    <w:bottom w:val="none" w:sz="0" w:space="0" w:color="auto"/>
                    <w:right w:val="none" w:sz="0" w:space="0" w:color="auto"/>
                  </w:divBdr>
                </w:div>
                <w:div w:id="148277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8633">
      <w:bodyDiv w:val="1"/>
      <w:marLeft w:val="0"/>
      <w:marRight w:val="0"/>
      <w:marTop w:val="0"/>
      <w:marBottom w:val="0"/>
      <w:divBdr>
        <w:top w:val="none" w:sz="0" w:space="0" w:color="auto"/>
        <w:left w:val="none" w:sz="0" w:space="0" w:color="auto"/>
        <w:bottom w:val="none" w:sz="0" w:space="0" w:color="auto"/>
        <w:right w:val="none" w:sz="0" w:space="0" w:color="auto"/>
      </w:divBdr>
    </w:div>
    <w:div w:id="1696736510">
      <w:bodyDiv w:val="1"/>
      <w:marLeft w:val="0"/>
      <w:marRight w:val="0"/>
      <w:marTop w:val="0"/>
      <w:marBottom w:val="0"/>
      <w:divBdr>
        <w:top w:val="none" w:sz="0" w:space="0" w:color="auto"/>
        <w:left w:val="none" w:sz="0" w:space="0" w:color="auto"/>
        <w:bottom w:val="none" w:sz="0" w:space="0" w:color="auto"/>
        <w:right w:val="none" w:sz="0" w:space="0" w:color="auto"/>
      </w:divBdr>
    </w:div>
    <w:div w:id="1893426263">
      <w:bodyDiv w:val="1"/>
      <w:marLeft w:val="0"/>
      <w:marRight w:val="0"/>
      <w:marTop w:val="0"/>
      <w:marBottom w:val="0"/>
      <w:divBdr>
        <w:top w:val="none" w:sz="0" w:space="0" w:color="auto"/>
        <w:left w:val="none" w:sz="0" w:space="0" w:color="auto"/>
        <w:bottom w:val="none" w:sz="0" w:space="0" w:color="auto"/>
        <w:right w:val="none" w:sz="0" w:space="0" w:color="auto"/>
      </w:divBdr>
      <w:divsChild>
        <w:div w:id="338696838">
          <w:marLeft w:val="0"/>
          <w:marRight w:val="0"/>
          <w:marTop w:val="0"/>
          <w:marBottom w:val="0"/>
          <w:divBdr>
            <w:top w:val="none" w:sz="0" w:space="0" w:color="auto"/>
            <w:left w:val="none" w:sz="0" w:space="0" w:color="auto"/>
            <w:bottom w:val="none" w:sz="0" w:space="0" w:color="auto"/>
            <w:right w:val="none" w:sz="0" w:space="0" w:color="auto"/>
          </w:divBdr>
          <w:divsChild>
            <w:div w:id="1943032483">
              <w:marLeft w:val="0"/>
              <w:marRight w:val="0"/>
              <w:marTop w:val="0"/>
              <w:marBottom w:val="0"/>
              <w:divBdr>
                <w:top w:val="none" w:sz="0" w:space="0" w:color="auto"/>
                <w:left w:val="none" w:sz="0" w:space="0" w:color="auto"/>
                <w:bottom w:val="none" w:sz="0" w:space="0" w:color="auto"/>
                <w:right w:val="none" w:sz="0" w:space="0" w:color="auto"/>
              </w:divBdr>
            </w:div>
            <w:div w:id="1284312646">
              <w:marLeft w:val="0"/>
              <w:marRight w:val="0"/>
              <w:marTop w:val="0"/>
              <w:marBottom w:val="0"/>
              <w:divBdr>
                <w:top w:val="none" w:sz="0" w:space="0" w:color="auto"/>
                <w:left w:val="none" w:sz="0" w:space="0" w:color="auto"/>
                <w:bottom w:val="none" w:sz="0" w:space="0" w:color="auto"/>
                <w:right w:val="none" w:sz="0" w:space="0" w:color="auto"/>
              </w:divBdr>
            </w:div>
          </w:divsChild>
        </w:div>
        <w:div w:id="1464346873">
          <w:marLeft w:val="0"/>
          <w:marRight w:val="0"/>
          <w:marTop w:val="0"/>
          <w:marBottom w:val="0"/>
          <w:divBdr>
            <w:top w:val="none" w:sz="0" w:space="0" w:color="auto"/>
            <w:left w:val="none" w:sz="0" w:space="0" w:color="auto"/>
            <w:bottom w:val="none" w:sz="0" w:space="0" w:color="auto"/>
            <w:right w:val="none" w:sz="0" w:space="0" w:color="auto"/>
          </w:divBdr>
          <w:divsChild>
            <w:div w:id="299384404">
              <w:marLeft w:val="0"/>
              <w:marRight w:val="0"/>
              <w:marTop w:val="0"/>
              <w:marBottom w:val="0"/>
              <w:divBdr>
                <w:top w:val="none" w:sz="0" w:space="0" w:color="auto"/>
                <w:left w:val="none" w:sz="0" w:space="0" w:color="auto"/>
                <w:bottom w:val="none" w:sz="0" w:space="0" w:color="auto"/>
                <w:right w:val="none" w:sz="0" w:space="0" w:color="auto"/>
              </w:divBdr>
            </w:div>
            <w:div w:id="7164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69966">
      <w:bodyDiv w:val="1"/>
      <w:marLeft w:val="0"/>
      <w:marRight w:val="0"/>
      <w:marTop w:val="0"/>
      <w:marBottom w:val="0"/>
      <w:divBdr>
        <w:top w:val="none" w:sz="0" w:space="0" w:color="auto"/>
        <w:left w:val="none" w:sz="0" w:space="0" w:color="auto"/>
        <w:bottom w:val="none" w:sz="0" w:space="0" w:color="auto"/>
        <w:right w:val="none" w:sz="0" w:space="0" w:color="auto"/>
      </w:divBdr>
      <w:divsChild>
        <w:div w:id="168327369">
          <w:marLeft w:val="0"/>
          <w:marRight w:val="0"/>
          <w:marTop w:val="0"/>
          <w:marBottom w:val="0"/>
          <w:divBdr>
            <w:top w:val="none" w:sz="0" w:space="0" w:color="auto"/>
            <w:left w:val="none" w:sz="0" w:space="0" w:color="auto"/>
            <w:bottom w:val="none" w:sz="0" w:space="0" w:color="auto"/>
            <w:right w:val="none" w:sz="0" w:space="0" w:color="auto"/>
          </w:divBdr>
          <w:divsChild>
            <w:div w:id="441531540">
              <w:marLeft w:val="0"/>
              <w:marRight w:val="0"/>
              <w:marTop w:val="0"/>
              <w:marBottom w:val="0"/>
              <w:divBdr>
                <w:top w:val="none" w:sz="0" w:space="0" w:color="auto"/>
                <w:left w:val="none" w:sz="0" w:space="0" w:color="auto"/>
                <w:bottom w:val="none" w:sz="0" w:space="0" w:color="auto"/>
                <w:right w:val="none" w:sz="0" w:space="0" w:color="auto"/>
              </w:divBdr>
              <w:divsChild>
                <w:div w:id="252396912">
                  <w:marLeft w:val="0"/>
                  <w:marRight w:val="0"/>
                  <w:marTop w:val="0"/>
                  <w:marBottom w:val="0"/>
                  <w:divBdr>
                    <w:top w:val="none" w:sz="0" w:space="0" w:color="auto"/>
                    <w:left w:val="none" w:sz="0" w:space="0" w:color="auto"/>
                    <w:bottom w:val="none" w:sz="0" w:space="0" w:color="auto"/>
                    <w:right w:val="none" w:sz="0" w:space="0" w:color="auto"/>
                  </w:divBdr>
                </w:div>
                <w:div w:id="27073769">
                  <w:marLeft w:val="0"/>
                  <w:marRight w:val="0"/>
                  <w:marTop w:val="0"/>
                  <w:marBottom w:val="0"/>
                  <w:divBdr>
                    <w:top w:val="none" w:sz="0" w:space="0" w:color="auto"/>
                    <w:left w:val="none" w:sz="0" w:space="0" w:color="auto"/>
                    <w:bottom w:val="none" w:sz="0" w:space="0" w:color="auto"/>
                    <w:right w:val="none" w:sz="0" w:space="0" w:color="auto"/>
                  </w:divBdr>
                </w:div>
              </w:divsChild>
            </w:div>
            <w:div w:id="242179336">
              <w:marLeft w:val="0"/>
              <w:marRight w:val="0"/>
              <w:marTop w:val="0"/>
              <w:marBottom w:val="0"/>
              <w:divBdr>
                <w:top w:val="none" w:sz="0" w:space="0" w:color="auto"/>
                <w:left w:val="none" w:sz="0" w:space="0" w:color="auto"/>
                <w:bottom w:val="none" w:sz="0" w:space="0" w:color="auto"/>
                <w:right w:val="none" w:sz="0" w:space="0" w:color="auto"/>
              </w:divBdr>
              <w:divsChild>
                <w:div w:id="314065387">
                  <w:marLeft w:val="0"/>
                  <w:marRight w:val="0"/>
                  <w:marTop w:val="0"/>
                  <w:marBottom w:val="0"/>
                  <w:divBdr>
                    <w:top w:val="none" w:sz="0" w:space="0" w:color="auto"/>
                    <w:left w:val="none" w:sz="0" w:space="0" w:color="auto"/>
                    <w:bottom w:val="none" w:sz="0" w:space="0" w:color="auto"/>
                    <w:right w:val="none" w:sz="0" w:space="0" w:color="auto"/>
                  </w:divBdr>
                </w:div>
                <w:div w:id="1601638922">
                  <w:marLeft w:val="0"/>
                  <w:marRight w:val="0"/>
                  <w:marTop w:val="0"/>
                  <w:marBottom w:val="0"/>
                  <w:divBdr>
                    <w:top w:val="none" w:sz="0" w:space="0" w:color="auto"/>
                    <w:left w:val="none" w:sz="0" w:space="0" w:color="auto"/>
                    <w:bottom w:val="none" w:sz="0" w:space="0" w:color="auto"/>
                    <w:right w:val="none" w:sz="0" w:space="0" w:color="auto"/>
                  </w:divBdr>
                </w:div>
              </w:divsChild>
            </w:div>
            <w:div w:id="1678774754">
              <w:marLeft w:val="0"/>
              <w:marRight w:val="0"/>
              <w:marTop w:val="0"/>
              <w:marBottom w:val="0"/>
              <w:divBdr>
                <w:top w:val="none" w:sz="0" w:space="0" w:color="auto"/>
                <w:left w:val="none" w:sz="0" w:space="0" w:color="auto"/>
                <w:bottom w:val="none" w:sz="0" w:space="0" w:color="auto"/>
                <w:right w:val="none" w:sz="0" w:space="0" w:color="auto"/>
              </w:divBdr>
              <w:divsChild>
                <w:div w:id="834147023">
                  <w:marLeft w:val="0"/>
                  <w:marRight w:val="0"/>
                  <w:marTop w:val="0"/>
                  <w:marBottom w:val="0"/>
                  <w:divBdr>
                    <w:top w:val="none" w:sz="0" w:space="0" w:color="auto"/>
                    <w:left w:val="none" w:sz="0" w:space="0" w:color="auto"/>
                    <w:bottom w:val="none" w:sz="0" w:space="0" w:color="auto"/>
                    <w:right w:val="none" w:sz="0" w:space="0" w:color="auto"/>
                  </w:divBdr>
                </w:div>
                <w:div w:id="5434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434173">
      <w:bodyDiv w:val="1"/>
      <w:marLeft w:val="0"/>
      <w:marRight w:val="0"/>
      <w:marTop w:val="0"/>
      <w:marBottom w:val="0"/>
      <w:divBdr>
        <w:top w:val="none" w:sz="0" w:space="0" w:color="auto"/>
        <w:left w:val="none" w:sz="0" w:space="0" w:color="auto"/>
        <w:bottom w:val="none" w:sz="0" w:space="0" w:color="auto"/>
        <w:right w:val="none" w:sz="0" w:space="0" w:color="auto"/>
      </w:divBdr>
      <w:divsChild>
        <w:div w:id="297494725">
          <w:marLeft w:val="0"/>
          <w:marRight w:val="0"/>
          <w:marTop w:val="0"/>
          <w:marBottom w:val="0"/>
          <w:divBdr>
            <w:top w:val="none" w:sz="0" w:space="0" w:color="auto"/>
            <w:left w:val="none" w:sz="0" w:space="0" w:color="auto"/>
            <w:bottom w:val="none" w:sz="0" w:space="0" w:color="auto"/>
            <w:right w:val="none" w:sz="0" w:space="0" w:color="auto"/>
          </w:divBdr>
          <w:divsChild>
            <w:div w:id="892085569">
              <w:marLeft w:val="0"/>
              <w:marRight w:val="0"/>
              <w:marTop w:val="0"/>
              <w:marBottom w:val="0"/>
              <w:divBdr>
                <w:top w:val="none" w:sz="0" w:space="0" w:color="auto"/>
                <w:left w:val="none" w:sz="0" w:space="0" w:color="auto"/>
                <w:bottom w:val="none" w:sz="0" w:space="0" w:color="auto"/>
                <w:right w:val="none" w:sz="0" w:space="0" w:color="auto"/>
              </w:divBdr>
              <w:divsChild>
                <w:div w:id="1309629408">
                  <w:marLeft w:val="0"/>
                  <w:marRight w:val="0"/>
                  <w:marTop w:val="0"/>
                  <w:marBottom w:val="0"/>
                  <w:divBdr>
                    <w:top w:val="none" w:sz="0" w:space="0" w:color="auto"/>
                    <w:left w:val="none" w:sz="0" w:space="0" w:color="auto"/>
                    <w:bottom w:val="none" w:sz="0" w:space="0" w:color="auto"/>
                    <w:right w:val="none" w:sz="0" w:space="0" w:color="auto"/>
                  </w:divBdr>
                </w:div>
                <w:div w:id="850295785">
                  <w:marLeft w:val="0"/>
                  <w:marRight w:val="0"/>
                  <w:marTop w:val="0"/>
                  <w:marBottom w:val="0"/>
                  <w:divBdr>
                    <w:top w:val="none" w:sz="0" w:space="0" w:color="auto"/>
                    <w:left w:val="none" w:sz="0" w:space="0" w:color="auto"/>
                    <w:bottom w:val="none" w:sz="0" w:space="0" w:color="auto"/>
                    <w:right w:val="none" w:sz="0" w:space="0" w:color="auto"/>
                  </w:divBdr>
                </w:div>
              </w:divsChild>
            </w:div>
            <w:div w:id="1954894250">
              <w:marLeft w:val="0"/>
              <w:marRight w:val="0"/>
              <w:marTop w:val="0"/>
              <w:marBottom w:val="0"/>
              <w:divBdr>
                <w:top w:val="none" w:sz="0" w:space="0" w:color="auto"/>
                <w:left w:val="none" w:sz="0" w:space="0" w:color="auto"/>
                <w:bottom w:val="none" w:sz="0" w:space="0" w:color="auto"/>
                <w:right w:val="none" w:sz="0" w:space="0" w:color="auto"/>
              </w:divBdr>
              <w:divsChild>
                <w:div w:id="1285648882">
                  <w:marLeft w:val="0"/>
                  <w:marRight w:val="0"/>
                  <w:marTop w:val="0"/>
                  <w:marBottom w:val="0"/>
                  <w:divBdr>
                    <w:top w:val="none" w:sz="0" w:space="0" w:color="auto"/>
                    <w:left w:val="none" w:sz="0" w:space="0" w:color="auto"/>
                    <w:bottom w:val="none" w:sz="0" w:space="0" w:color="auto"/>
                    <w:right w:val="none" w:sz="0" w:space="0" w:color="auto"/>
                  </w:divBdr>
                </w:div>
                <w:div w:id="15893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1616</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PC241</cp:lastModifiedBy>
  <cp:revision>2</cp:revision>
  <dcterms:created xsi:type="dcterms:W3CDTF">2026-04-07T21:28:00Z</dcterms:created>
  <dcterms:modified xsi:type="dcterms:W3CDTF">2026-05-20T07:34:00Z</dcterms:modified>
</cp:coreProperties>
</file>